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E18E" w14:textId="2B0164AE" w:rsidR="00EA74E0" w:rsidRPr="00EA74E0" w:rsidRDefault="00EA74E0">
      <w:pPr>
        <w:rPr>
          <w:szCs w:val="22"/>
        </w:rPr>
      </w:pPr>
      <w:r w:rsidRPr="00EA74E0">
        <w:rPr>
          <w:rFonts w:ascii="Times" w:hAnsi="Times"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E9CB0" wp14:editId="40EF55B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10801" w14:textId="6937264D" w:rsidR="00EA74E0" w:rsidRDefault="00EA74E0" w:rsidP="00EA74E0">
                            <w:pPr>
                              <w:pStyle w:val="BodyText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PLEASE NOTE: The following specification contains areas, highlighted </w:t>
                            </w:r>
                            <w:r w:rsidR="00330D79"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 xml:space="preserve">in yellow and </w:t>
                            </w: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E9C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481.15pt;height:40.6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" filled="f" strokecolor="#231f20">
                <v:textbox inset="0,0,0,0">
                  <w:txbxContent>
                    <w:p w14:paraId="36610801" w14:textId="6937264D" w:rsidR="00EA74E0" w:rsidRDefault="00EA74E0" w:rsidP="00EA74E0">
                      <w:pPr>
                        <w:pStyle w:val="BodyText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PLEASE NOTE: The following specification contains areas, highlighted </w:t>
                      </w:r>
                      <w:r w:rsidR="00330D79"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 xml:space="preserve">in yellow and </w:t>
                      </w: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CA6A64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GENERAL</w:t>
      </w:r>
    </w:p>
    <w:p w14:paraId="5FCA6A65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66" w14:textId="77777777" w:rsidR="007B32CB" w:rsidRPr="00EA74E0" w:rsidRDefault="00D81271" w:rsidP="007B32C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Section includes</w:t>
      </w:r>
      <w:r w:rsidR="00D97B9C" w:rsidRPr="00EA74E0">
        <w:rPr>
          <w:rFonts w:ascii="Times New Roman" w:hAnsi="Times New Roman"/>
          <w:szCs w:val="22"/>
        </w:rPr>
        <w:t>:</w:t>
      </w:r>
    </w:p>
    <w:p w14:paraId="312B1C35" w14:textId="31BC34E9" w:rsidR="004722B6" w:rsidRPr="00EA74E0" w:rsidRDefault="004553D2" w:rsidP="004722B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Instrument for </w:t>
      </w:r>
      <w:r w:rsidR="00523D12" w:rsidRPr="00EA74E0">
        <w:rPr>
          <w:rFonts w:ascii="Times New Roman" w:hAnsi="Times New Roman"/>
          <w:szCs w:val="22"/>
        </w:rPr>
        <w:t xml:space="preserve">continuous, online </w:t>
      </w:r>
      <w:r w:rsidRPr="00EA74E0">
        <w:rPr>
          <w:rFonts w:ascii="Times New Roman" w:hAnsi="Times New Roman"/>
          <w:szCs w:val="22"/>
        </w:rPr>
        <w:t>monitoring</w:t>
      </w:r>
      <w:r w:rsidR="00523D12" w:rsidRPr="00EA74E0">
        <w:rPr>
          <w:rFonts w:ascii="Times New Roman" w:hAnsi="Times New Roman"/>
          <w:szCs w:val="22"/>
        </w:rPr>
        <w:t xml:space="preserve"> of</w:t>
      </w:r>
      <w:r w:rsidRPr="00EA74E0">
        <w:rPr>
          <w:rFonts w:ascii="Times New Roman" w:hAnsi="Times New Roman"/>
          <w:szCs w:val="22"/>
        </w:rPr>
        <w:t xml:space="preserve"> turbidity in water </w:t>
      </w:r>
      <w:r w:rsidR="000A38E1" w:rsidRPr="00EA74E0">
        <w:rPr>
          <w:rFonts w:ascii="Times New Roman" w:hAnsi="Times New Roman"/>
          <w:szCs w:val="22"/>
        </w:rPr>
        <w:t>that i</w:t>
      </w:r>
      <w:r w:rsidR="00E13751" w:rsidRPr="00EA74E0">
        <w:rPr>
          <w:rFonts w:ascii="Times New Roman" w:hAnsi="Times New Roman"/>
          <w:szCs w:val="22"/>
        </w:rPr>
        <w:t>ncludes predictive diagnostics capability to monitor instrument status</w:t>
      </w:r>
      <w:r w:rsidR="004722B6" w:rsidRPr="00EA74E0">
        <w:rPr>
          <w:rFonts w:ascii="Times New Roman" w:hAnsi="Times New Roman"/>
          <w:szCs w:val="22"/>
        </w:rPr>
        <w:t xml:space="preserve"> using one of the following</w:t>
      </w:r>
      <w:r w:rsidR="000A38E1" w:rsidRPr="00EA74E0">
        <w:rPr>
          <w:rFonts w:ascii="Times New Roman" w:hAnsi="Times New Roman"/>
          <w:szCs w:val="22"/>
        </w:rPr>
        <w:t xml:space="preserve"> compliance method</w:t>
      </w:r>
      <w:r w:rsidR="004722B6" w:rsidRPr="00EA74E0">
        <w:rPr>
          <w:rFonts w:ascii="Times New Roman" w:hAnsi="Times New Roman"/>
          <w:szCs w:val="22"/>
        </w:rPr>
        <w:t>s</w:t>
      </w:r>
      <w:r w:rsidR="000A38E1" w:rsidRPr="00EA74E0">
        <w:rPr>
          <w:rFonts w:ascii="Times New Roman" w:hAnsi="Times New Roman"/>
          <w:szCs w:val="22"/>
        </w:rPr>
        <w:t>:</w:t>
      </w:r>
    </w:p>
    <w:p w14:paraId="6A50B042" w14:textId="5766C8E2" w:rsidR="004722B6" w:rsidRPr="00A25D03" w:rsidRDefault="004722B6" w:rsidP="004722B6">
      <w:pPr>
        <w:pStyle w:val="CSIOUTLINE"/>
        <w:numPr>
          <w:ilvl w:val="0"/>
          <w:numId w:val="0"/>
        </w:numPr>
        <w:ind w:left="900" w:firstLine="540"/>
        <w:rPr>
          <w:rFonts w:ascii="Times New Roman" w:hAnsi="Times New Roman"/>
          <w:szCs w:val="22"/>
          <w:highlight w:val="yellow"/>
        </w:rPr>
      </w:pPr>
      <w:r w:rsidRPr="00A25D03">
        <w:rPr>
          <w:rFonts w:ascii="Times New Roman" w:hAnsi="Times New Roman"/>
          <w:szCs w:val="22"/>
          <w:highlight w:val="yellow"/>
        </w:rPr>
        <w:t xml:space="preserve">[  ] </w:t>
      </w:r>
      <w:r w:rsidR="000A38E1" w:rsidRPr="00A25D03">
        <w:rPr>
          <w:rFonts w:ascii="Times New Roman" w:hAnsi="Times New Roman"/>
          <w:szCs w:val="22"/>
          <w:highlight w:val="yellow"/>
        </w:rPr>
        <w:t>DIN EN ISO 7027</w:t>
      </w:r>
    </w:p>
    <w:p w14:paraId="2BE94D99" w14:textId="64F8258A" w:rsidR="000A38E1" w:rsidRPr="00EA74E0" w:rsidRDefault="004722B6" w:rsidP="004722B6">
      <w:pPr>
        <w:pStyle w:val="CSIOUTLINE"/>
        <w:numPr>
          <w:ilvl w:val="0"/>
          <w:numId w:val="0"/>
        </w:numPr>
        <w:ind w:left="900" w:firstLine="540"/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  <w:highlight w:val="yellow"/>
        </w:rPr>
        <w:t xml:space="preserve">[  ] </w:t>
      </w:r>
      <w:r w:rsidR="000A38E1" w:rsidRPr="00A25D03">
        <w:rPr>
          <w:rFonts w:ascii="Times New Roman" w:hAnsi="Times New Roman"/>
          <w:szCs w:val="22"/>
          <w:highlight w:val="yellow"/>
        </w:rPr>
        <w:t>USEPA</w:t>
      </w:r>
      <w:r w:rsidR="00EA74E0" w:rsidRPr="00A25D03">
        <w:rPr>
          <w:rFonts w:ascii="Times New Roman" w:hAnsi="Times New Roman"/>
          <w:szCs w:val="22"/>
          <w:highlight w:val="yellow"/>
        </w:rPr>
        <w:t xml:space="preserve"> Approved Hach</w:t>
      </w:r>
      <w:r w:rsidR="000A38E1" w:rsidRPr="00A25D03">
        <w:rPr>
          <w:rFonts w:ascii="Times New Roman" w:hAnsi="Times New Roman"/>
          <w:szCs w:val="22"/>
          <w:highlight w:val="yellow"/>
        </w:rPr>
        <w:t xml:space="preserve"> Method 10258</w:t>
      </w:r>
    </w:p>
    <w:p w14:paraId="5FCA6A68" w14:textId="77777777" w:rsidR="00E13751" w:rsidRPr="00EA74E0" w:rsidRDefault="00E13751" w:rsidP="00E1375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5FCA6A69" w14:textId="77777777" w:rsidR="00092368" w:rsidRPr="00EA74E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Measurement Procedures</w:t>
      </w:r>
    </w:p>
    <w:p w14:paraId="5FCA6A6A" w14:textId="1C5BC1DF" w:rsidR="006463BB" w:rsidRPr="00EA74E0" w:rsidRDefault="004553D2" w:rsidP="004553D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The sensor</w:t>
      </w:r>
      <w:r w:rsidR="007A61D7" w:rsidRPr="00EA74E0">
        <w:rPr>
          <w:rFonts w:ascii="Times New Roman" w:hAnsi="Times New Roman"/>
          <w:szCs w:val="22"/>
        </w:rPr>
        <w:t xml:space="preserve"> is</w:t>
      </w:r>
      <w:r w:rsidRPr="00EA74E0">
        <w:rPr>
          <w:rFonts w:ascii="Times New Roman" w:hAnsi="Times New Roman"/>
          <w:szCs w:val="22"/>
        </w:rPr>
        <w:t xml:space="preserve"> used with an </w:t>
      </w:r>
      <w:r w:rsidR="00497196">
        <w:rPr>
          <w:rFonts w:ascii="Times New Roman" w:hAnsi="Times New Roman"/>
          <w:szCs w:val="22"/>
        </w:rPr>
        <w:t>SC</w:t>
      </w:r>
      <w:r w:rsidRPr="00EA74E0">
        <w:rPr>
          <w:rFonts w:ascii="Times New Roman" w:hAnsi="Times New Roman"/>
          <w:szCs w:val="22"/>
        </w:rPr>
        <w:t xml:space="preserve"> controller to measure low range turbidity </w:t>
      </w:r>
      <w:r w:rsidR="00E2657F" w:rsidRPr="00EA74E0">
        <w:rPr>
          <w:rFonts w:ascii="Times New Roman" w:hAnsi="Times New Roman"/>
          <w:szCs w:val="22"/>
        </w:rPr>
        <w:t>in water.</w:t>
      </w:r>
      <w:r w:rsidRPr="00EA74E0">
        <w:rPr>
          <w:rFonts w:ascii="Times New Roman" w:hAnsi="Times New Roman"/>
          <w:szCs w:val="22"/>
        </w:rPr>
        <w:t xml:space="preserve"> These sensors </w:t>
      </w:r>
      <w:r w:rsidR="00A23DAD" w:rsidRPr="00EA74E0">
        <w:rPr>
          <w:rFonts w:ascii="Times New Roman" w:hAnsi="Times New Roman"/>
          <w:szCs w:val="22"/>
        </w:rPr>
        <w:t xml:space="preserve">collect </w:t>
      </w:r>
      <w:r w:rsidRPr="00EA74E0">
        <w:rPr>
          <w:rFonts w:ascii="Times New Roman" w:hAnsi="Times New Roman"/>
          <w:szCs w:val="22"/>
        </w:rPr>
        <w:t>scattered light at an angle of 90° in a 360° radius around the axis of the incident light beam.</w:t>
      </w:r>
    </w:p>
    <w:p w14:paraId="5FCA6A6B" w14:textId="77777777" w:rsidR="002033FC" w:rsidRPr="00EA74E0" w:rsidRDefault="002033FC" w:rsidP="002033FC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14:paraId="5FCA6A6C" w14:textId="77777777" w:rsidR="006463BB" w:rsidRPr="00EA74E0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Alternates</w:t>
      </w:r>
    </w:p>
    <w:p w14:paraId="5FCA6A6D" w14:textId="09DD9719" w:rsidR="006463BB" w:rsidRPr="00EA74E0" w:rsidRDefault="00330D79" w:rsidP="006463BB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</w:t>
      </w:r>
      <w:r w:rsidR="004553D2" w:rsidRPr="00EA74E0">
        <w:rPr>
          <w:rFonts w:ascii="Times New Roman" w:hAnsi="Times New Roman"/>
          <w:szCs w:val="22"/>
        </w:rPr>
        <w:t>ethods of turbidity measurements</w:t>
      </w:r>
      <w:r w:rsidR="00E2657F" w:rsidRPr="00EA74E0">
        <w:rPr>
          <w:rFonts w:ascii="Times New Roman" w:hAnsi="Times New Roman"/>
          <w:szCs w:val="22"/>
        </w:rPr>
        <w:t xml:space="preserve"> that do not include a laser light source </w:t>
      </w:r>
      <w:r>
        <w:rPr>
          <w:rFonts w:ascii="Times New Roman" w:hAnsi="Times New Roman"/>
          <w:szCs w:val="22"/>
        </w:rPr>
        <w:t>and</w:t>
      </w:r>
      <w:r w:rsidRPr="00EA74E0">
        <w:rPr>
          <w:rFonts w:ascii="Times New Roman" w:hAnsi="Times New Roman"/>
          <w:szCs w:val="22"/>
        </w:rPr>
        <w:t xml:space="preserve"> </w:t>
      </w:r>
      <w:r w:rsidR="007B32CB" w:rsidRPr="00EA74E0">
        <w:rPr>
          <w:rFonts w:ascii="Times New Roman" w:hAnsi="Times New Roman"/>
          <w:szCs w:val="22"/>
        </w:rPr>
        <w:t>a 360° x 90° detection system</w:t>
      </w:r>
      <w:r w:rsidR="004553D2" w:rsidRPr="00EA74E0">
        <w:rPr>
          <w:rFonts w:ascii="Times New Roman" w:hAnsi="Times New Roman"/>
          <w:szCs w:val="22"/>
        </w:rPr>
        <w:t xml:space="preserve"> are not acceptable.</w:t>
      </w:r>
    </w:p>
    <w:p w14:paraId="5FCA6A6E" w14:textId="5F7BAFC5" w:rsidR="00E13751" w:rsidRPr="00EA74E0" w:rsidRDefault="00330D79" w:rsidP="00E1375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</w:t>
      </w:r>
      <w:r w:rsidRPr="00EA74E0">
        <w:rPr>
          <w:rFonts w:ascii="Times New Roman" w:hAnsi="Times New Roman"/>
          <w:szCs w:val="22"/>
        </w:rPr>
        <w:t xml:space="preserve">nstruments </w:t>
      </w:r>
      <w:r w:rsidR="00E13751" w:rsidRPr="00EA74E0">
        <w:rPr>
          <w:rFonts w:ascii="Times New Roman" w:hAnsi="Times New Roman"/>
          <w:szCs w:val="22"/>
        </w:rPr>
        <w:t>that do not have predictive diagnostic capabilities are not acceptable</w:t>
      </w:r>
    </w:p>
    <w:p w14:paraId="5FCA6A70" w14:textId="77777777" w:rsidR="00502A5C" w:rsidRPr="00EA74E0" w:rsidRDefault="00502A5C" w:rsidP="00E2657F">
      <w:pPr>
        <w:pStyle w:val="CSIOUTLINE"/>
        <w:numPr>
          <w:ilvl w:val="0"/>
          <w:numId w:val="0"/>
        </w:numPr>
        <w:rPr>
          <w:rFonts w:ascii="Times New Roman" w:hAnsi="Times New Roman"/>
        </w:rPr>
      </w:pPr>
    </w:p>
    <w:p w14:paraId="5FCA6A71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System Description</w:t>
      </w:r>
    </w:p>
    <w:p w14:paraId="5FCA6A72" w14:textId="77777777" w:rsidR="00D81271" w:rsidRPr="00EA74E0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Performance Requirements</w:t>
      </w:r>
      <w:r w:rsidR="00386AF5" w:rsidRPr="00EA74E0">
        <w:rPr>
          <w:rFonts w:ascii="Times New Roman" w:hAnsi="Times New Roman"/>
          <w:szCs w:val="22"/>
        </w:rPr>
        <w:t xml:space="preserve"> </w:t>
      </w:r>
    </w:p>
    <w:p w14:paraId="5FCA6A73" w14:textId="554C264B" w:rsidR="007B32CB" w:rsidRPr="00A25D03" w:rsidRDefault="00E2657F" w:rsidP="001949B6">
      <w:pPr>
        <w:pStyle w:val="CSIOUTLINE"/>
        <w:numPr>
          <w:ilvl w:val="0"/>
          <w:numId w:val="0"/>
        </w:numPr>
        <w:ind w:left="900" w:firstLine="180"/>
        <w:rPr>
          <w:rFonts w:ascii="Times New Roman" w:hAnsi="Times New Roman"/>
          <w:szCs w:val="22"/>
          <w:highlight w:val="yellow"/>
        </w:rPr>
      </w:pPr>
      <w:r w:rsidRPr="00A25D03">
        <w:rPr>
          <w:rFonts w:ascii="Times New Roman" w:hAnsi="Times New Roman"/>
          <w:szCs w:val="22"/>
          <w:highlight w:val="yellow"/>
        </w:rPr>
        <w:t>[</w:t>
      </w:r>
      <w:r w:rsidR="001949B6" w:rsidRPr="00A25D03">
        <w:rPr>
          <w:rFonts w:ascii="Times New Roman" w:hAnsi="Times New Roman"/>
          <w:szCs w:val="22"/>
          <w:highlight w:val="yellow"/>
        </w:rPr>
        <w:t xml:space="preserve">  ] </w:t>
      </w:r>
      <w:r w:rsidR="007B32CB" w:rsidRPr="00A25D03">
        <w:rPr>
          <w:rFonts w:ascii="Times New Roman" w:hAnsi="Times New Roman"/>
          <w:szCs w:val="22"/>
          <w:highlight w:val="yellow"/>
        </w:rPr>
        <w:t>DIN EN ISO7027</w:t>
      </w:r>
      <w:r w:rsidRPr="00A25D03">
        <w:rPr>
          <w:rFonts w:ascii="Times New Roman" w:hAnsi="Times New Roman"/>
          <w:szCs w:val="22"/>
          <w:highlight w:val="yellow"/>
        </w:rPr>
        <w:t xml:space="preserve"> Sensor</w:t>
      </w:r>
    </w:p>
    <w:p w14:paraId="5FCA6A74" w14:textId="797F5461" w:rsidR="007B32CB" w:rsidRPr="00A25D03" w:rsidRDefault="007B32CB" w:rsidP="007B32C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 w:rsidRPr="00A25D03">
        <w:rPr>
          <w:rFonts w:ascii="Times New Roman" w:hAnsi="Times New Roman"/>
          <w:szCs w:val="22"/>
          <w:highlight w:val="yellow"/>
        </w:rPr>
        <w:t>Measuring Range</w:t>
      </w:r>
    </w:p>
    <w:p w14:paraId="5FCA6A75" w14:textId="77777777" w:rsidR="00962F85" w:rsidRPr="00A25D03" w:rsidRDefault="007B32CB" w:rsidP="00962F85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  <w:highlight w:val="yellow"/>
          <w:lang w:val="es-MX"/>
        </w:rPr>
      </w:pPr>
      <w:r w:rsidRPr="00A25D03">
        <w:rPr>
          <w:rFonts w:ascii="Times New Roman" w:hAnsi="Times New Roman"/>
          <w:szCs w:val="22"/>
          <w:highlight w:val="yellow"/>
          <w:lang w:val="es-MX"/>
        </w:rPr>
        <w:t>0 to 1000 NTU / FNU / TE/F / FTU</w:t>
      </w:r>
    </w:p>
    <w:p w14:paraId="5FCA6A76" w14:textId="1C61216D" w:rsidR="007B32CB" w:rsidRPr="00A25D03" w:rsidRDefault="007B32CB" w:rsidP="007B32C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  <w:highlight w:val="yellow"/>
        </w:rPr>
      </w:pPr>
      <w:r w:rsidRPr="00A25D03">
        <w:rPr>
          <w:rFonts w:ascii="Times New Roman" w:hAnsi="Times New Roman"/>
          <w:szCs w:val="22"/>
          <w:highlight w:val="yellow"/>
        </w:rPr>
        <w:t>0 to 250 EBC</w:t>
      </w:r>
    </w:p>
    <w:p w14:paraId="5FCA6A84" w14:textId="7CD6A6C1" w:rsidR="007B32CB" w:rsidRPr="00A25D03" w:rsidRDefault="001949B6" w:rsidP="001949B6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</w:rPr>
        <w:t xml:space="preserve">                    </w:t>
      </w:r>
      <w:r w:rsidRPr="00A25D03">
        <w:rPr>
          <w:rFonts w:ascii="Times New Roman" w:hAnsi="Times New Roman"/>
          <w:szCs w:val="22"/>
          <w:highlight w:val="yellow"/>
        </w:rPr>
        <w:t xml:space="preserve">[  ] </w:t>
      </w:r>
      <w:r w:rsidR="007B32CB" w:rsidRPr="00A25D03">
        <w:rPr>
          <w:rFonts w:ascii="Times New Roman" w:hAnsi="Times New Roman"/>
          <w:szCs w:val="22"/>
          <w:highlight w:val="yellow"/>
        </w:rPr>
        <w:t>USEPA</w:t>
      </w:r>
      <w:r w:rsidR="006B7AC1">
        <w:rPr>
          <w:rFonts w:ascii="Times New Roman" w:hAnsi="Times New Roman"/>
          <w:szCs w:val="22"/>
          <w:highlight w:val="yellow"/>
        </w:rPr>
        <w:t xml:space="preserve"> Approved Hach </w:t>
      </w:r>
      <w:r w:rsidR="00E2657F" w:rsidRPr="00A25D03">
        <w:rPr>
          <w:rFonts w:ascii="Times New Roman" w:hAnsi="Times New Roman"/>
          <w:szCs w:val="22"/>
          <w:highlight w:val="yellow"/>
        </w:rPr>
        <w:t>M</w:t>
      </w:r>
      <w:r w:rsidR="007B32CB" w:rsidRPr="00A25D03">
        <w:rPr>
          <w:rFonts w:ascii="Times New Roman" w:hAnsi="Times New Roman"/>
          <w:szCs w:val="22"/>
          <w:highlight w:val="yellow"/>
        </w:rPr>
        <w:t xml:space="preserve">ethod </w:t>
      </w:r>
      <w:r w:rsidR="00BD0A4F" w:rsidRPr="00A25D03">
        <w:rPr>
          <w:rFonts w:ascii="Times New Roman" w:hAnsi="Times New Roman"/>
          <w:szCs w:val="22"/>
          <w:highlight w:val="yellow"/>
        </w:rPr>
        <w:t>10</w:t>
      </w:r>
      <w:r w:rsidR="00ED3F71" w:rsidRPr="00A25D03">
        <w:rPr>
          <w:rFonts w:ascii="Times New Roman" w:hAnsi="Times New Roman"/>
          <w:szCs w:val="22"/>
          <w:highlight w:val="yellow"/>
        </w:rPr>
        <w:t>258</w:t>
      </w:r>
      <w:r w:rsidR="00E2657F" w:rsidRPr="00A25D03">
        <w:rPr>
          <w:rFonts w:ascii="Times New Roman" w:hAnsi="Times New Roman"/>
          <w:szCs w:val="22"/>
          <w:highlight w:val="yellow"/>
        </w:rPr>
        <w:t xml:space="preserve"> Sensor</w:t>
      </w:r>
    </w:p>
    <w:p w14:paraId="5FCA6A85" w14:textId="77777777" w:rsidR="007B32CB" w:rsidRPr="00A25D03" w:rsidRDefault="007B32CB" w:rsidP="007B32C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  <w:highlight w:val="yellow"/>
        </w:rPr>
      </w:pPr>
      <w:r w:rsidRPr="00A25D03">
        <w:rPr>
          <w:rFonts w:ascii="Times New Roman" w:hAnsi="Times New Roman"/>
          <w:szCs w:val="22"/>
          <w:highlight w:val="yellow"/>
        </w:rPr>
        <w:t>Measuring Range</w:t>
      </w:r>
    </w:p>
    <w:p w14:paraId="5FCA6A86" w14:textId="77777777" w:rsidR="007B32CB" w:rsidRPr="00A25D03" w:rsidRDefault="007B32CB" w:rsidP="007B32C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  <w:highlight w:val="yellow"/>
          <w:lang w:val="es-MX"/>
        </w:rPr>
      </w:pPr>
      <w:r w:rsidRPr="00A25D03">
        <w:rPr>
          <w:rFonts w:ascii="Times New Roman" w:hAnsi="Times New Roman"/>
          <w:szCs w:val="22"/>
          <w:highlight w:val="yellow"/>
          <w:lang w:val="es-MX"/>
        </w:rPr>
        <w:t>0 to 700 NTU / FNU / TE/F / FTU</w:t>
      </w:r>
    </w:p>
    <w:p w14:paraId="5FCA6A87" w14:textId="77777777" w:rsidR="007B32CB" w:rsidRPr="00A25D03" w:rsidRDefault="007B32CB" w:rsidP="007B32C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  <w:highlight w:val="yellow"/>
        </w:rPr>
      </w:pPr>
      <w:r w:rsidRPr="00A25D03">
        <w:rPr>
          <w:rFonts w:ascii="Times New Roman" w:hAnsi="Times New Roman"/>
          <w:szCs w:val="22"/>
          <w:highlight w:val="yellow"/>
        </w:rPr>
        <w:t>0 to 175 EBC</w:t>
      </w:r>
    </w:p>
    <w:p w14:paraId="02A0949A" w14:textId="2712FAB9" w:rsidR="001E4809" w:rsidRPr="00EA74E0" w:rsidRDefault="00CE3CD1" w:rsidP="00A25D0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Other </w:t>
      </w:r>
      <w:r w:rsidR="00DC324D" w:rsidRPr="00EA74E0">
        <w:rPr>
          <w:rFonts w:ascii="Times New Roman" w:hAnsi="Times New Roman"/>
          <w:szCs w:val="22"/>
        </w:rPr>
        <w:t xml:space="preserve">Specifications </w:t>
      </w:r>
    </w:p>
    <w:p w14:paraId="5FCA6A88" w14:textId="77777777" w:rsidR="007B32CB" w:rsidRPr="00EA74E0" w:rsidRDefault="007B32CB" w:rsidP="007B32C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Detection Limit</w:t>
      </w:r>
    </w:p>
    <w:p w14:paraId="5FCA6A89" w14:textId="41E4EF9D" w:rsidR="007B32CB" w:rsidRPr="00A25D03" w:rsidRDefault="007B32CB" w:rsidP="007B32C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  <w:lang w:val="es-MX"/>
        </w:rPr>
      </w:pPr>
      <w:r w:rsidRPr="00A25D03">
        <w:rPr>
          <w:rFonts w:ascii="Times New Roman" w:hAnsi="Times New Roman"/>
          <w:szCs w:val="22"/>
          <w:lang w:val="es-MX"/>
        </w:rPr>
        <w:t>0.00</w:t>
      </w:r>
      <w:r w:rsidR="004A5E7B">
        <w:rPr>
          <w:rFonts w:ascii="Times New Roman" w:hAnsi="Times New Roman"/>
          <w:szCs w:val="22"/>
          <w:lang w:val="es-MX"/>
        </w:rPr>
        <w:t>01</w:t>
      </w:r>
      <w:r w:rsidRPr="00A25D03">
        <w:rPr>
          <w:rFonts w:ascii="Times New Roman" w:hAnsi="Times New Roman"/>
          <w:szCs w:val="22"/>
          <w:lang w:val="es-MX"/>
        </w:rPr>
        <w:t xml:space="preserve"> NTU</w:t>
      </w:r>
      <w:r w:rsidR="001949B6" w:rsidRPr="00A25D03">
        <w:rPr>
          <w:rFonts w:ascii="Times New Roman" w:hAnsi="Times New Roman"/>
          <w:szCs w:val="22"/>
          <w:lang w:val="es-MX"/>
        </w:rPr>
        <w:t xml:space="preserve"> / NTU / FNU / TE/F / FTU</w:t>
      </w:r>
    </w:p>
    <w:p w14:paraId="5FCA6A8A" w14:textId="77777777" w:rsidR="007B32CB" w:rsidRPr="00EA74E0" w:rsidRDefault="007B32CB" w:rsidP="007B32C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Accuracy</w:t>
      </w:r>
    </w:p>
    <w:p w14:paraId="5FCA6A8B" w14:textId="77777777" w:rsidR="00ED3F71" w:rsidRPr="00EA74E0" w:rsidRDefault="00ED3F71" w:rsidP="00ED3F71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±2% of reading ±0.01 NTU from 0 to 40 NTU based on formazin primary standard at 25°C</w:t>
      </w:r>
    </w:p>
    <w:p w14:paraId="5FCA6A8C" w14:textId="582AC657" w:rsidR="00ED3F71" w:rsidRPr="00EA74E0" w:rsidRDefault="00ED3F71" w:rsidP="00ED3F71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±10% of reading from 40 to </w:t>
      </w:r>
      <w:r w:rsidR="00AA6B96">
        <w:rPr>
          <w:rFonts w:ascii="Times New Roman" w:hAnsi="Times New Roman"/>
          <w:szCs w:val="22"/>
        </w:rPr>
        <w:t>10</w:t>
      </w:r>
      <w:r w:rsidRPr="00EA74E0">
        <w:rPr>
          <w:rFonts w:ascii="Times New Roman" w:hAnsi="Times New Roman"/>
          <w:szCs w:val="22"/>
        </w:rPr>
        <w:t>00 NTU based on formazin primary standard at 25°C</w:t>
      </w:r>
    </w:p>
    <w:p w14:paraId="5FCA6A90" w14:textId="77777777" w:rsidR="007B32CB" w:rsidRPr="00EA74E0" w:rsidRDefault="007B32CB" w:rsidP="00ED3F7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Repeatability</w:t>
      </w:r>
    </w:p>
    <w:p w14:paraId="5FCA6A91" w14:textId="27CD7CB4" w:rsidR="007B32CB" w:rsidRPr="00EA74E0" w:rsidRDefault="007B32CB" w:rsidP="007B32C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±1% of reading or 0.00</w:t>
      </w:r>
      <w:r w:rsidR="004A5E7B">
        <w:rPr>
          <w:rFonts w:ascii="Times New Roman" w:hAnsi="Times New Roman"/>
          <w:szCs w:val="22"/>
        </w:rPr>
        <w:t>06</w:t>
      </w:r>
      <w:r w:rsidRPr="00EA74E0">
        <w:rPr>
          <w:rFonts w:ascii="Times New Roman" w:hAnsi="Times New Roman"/>
          <w:szCs w:val="22"/>
        </w:rPr>
        <w:t xml:space="preserve"> NTU, whichever is greater based on formazin primary standard at 25°C</w:t>
      </w:r>
    </w:p>
    <w:p w14:paraId="5FCA6A92" w14:textId="77777777" w:rsidR="00EA5432" w:rsidRPr="00EA74E0" w:rsidRDefault="00EA5432" w:rsidP="00EA5432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Resolution</w:t>
      </w:r>
    </w:p>
    <w:p w14:paraId="5FCA6A93" w14:textId="77777777" w:rsidR="00EA5432" w:rsidRPr="00A25D03" w:rsidRDefault="00EA5432" w:rsidP="00EA5432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  <w:lang w:val="es-MX"/>
        </w:rPr>
      </w:pPr>
      <w:r w:rsidRPr="00A25D03">
        <w:rPr>
          <w:rFonts w:ascii="Times New Roman" w:hAnsi="Times New Roman"/>
          <w:szCs w:val="22"/>
          <w:lang w:val="es-MX"/>
        </w:rPr>
        <w:t>0.</w:t>
      </w:r>
      <w:r w:rsidR="00ED3F71" w:rsidRPr="00A25D03">
        <w:rPr>
          <w:rFonts w:ascii="Times New Roman" w:hAnsi="Times New Roman"/>
          <w:szCs w:val="22"/>
          <w:lang w:val="es-MX"/>
        </w:rPr>
        <w:t>0</w:t>
      </w:r>
      <w:r w:rsidR="00A23430" w:rsidRPr="00A25D03">
        <w:rPr>
          <w:rFonts w:ascii="Times New Roman" w:hAnsi="Times New Roman"/>
          <w:szCs w:val="22"/>
          <w:lang w:val="es-MX"/>
        </w:rPr>
        <w:t>0</w:t>
      </w:r>
      <w:r w:rsidR="00ED3F71" w:rsidRPr="00A25D03">
        <w:rPr>
          <w:rFonts w:ascii="Times New Roman" w:hAnsi="Times New Roman"/>
          <w:szCs w:val="22"/>
          <w:lang w:val="es-MX"/>
        </w:rPr>
        <w:t>0</w:t>
      </w:r>
      <w:r w:rsidRPr="00A25D03">
        <w:rPr>
          <w:rFonts w:ascii="Times New Roman" w:hAnsi="Times New Roman"/>
          <w:szCs w:val="22"/>
          <w:lang w:val="es-MX"/>
        </w:rPr>
        <w:t>1 NTU / FNU / TE/F / FTU / EBC</w:t>
      </w:r>
    </w:p>
    <w:p w14:paraId="5FCA6A94" w14:textId="77777777" w:rsidR="007B32CB" w:rsidRPr="00EA74E0" w:rsidRDefault="007B32CB" w:rsidP="007B32CB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Response Time</w:t>
      </w:r>
    </w:p>
    <w:p w14:paraId="5FCA6A95" w14:textId="77777777" w:rsidR="007B32CB" w:rsidRPr="00EA74E0" w:rsidRDefault="007B32CB" w:rsidP="007B32CB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T90 &lt;30s at 100 mL/min</w:t>
      </w:r>
    </w:p>
    <w:p w14:paraId="1518A3D6" w14:textId="77777777" w:rsidR="001E4809" w:rsidRPr="00EA74E0" w:rsidRDefault="001E4809" w:rsidP="001E480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Sample Flow</w:t>
      </w:r>
    </w:p>
    <w:p w14:paraId="6D51F8B2" w14:textId="77777777" w:rsidR="001E4809" w:rsidRPr="00EA74E0" w:rsidRDefault="001E4809" w:rsidP="001E4809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100 to 1000 mL/min; optimal flow rate 200 to 500mL/min</w:t>
      </w:r>
    </w:p>
    <w:p w14:paraId="7CBEA817" w14:textId="77777777" w:rsidR="001E4809" w:rsidRPr="00EA74E0" w:rsidRDefault="001E4809" w:rsidP="001E480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Sample Pressure</w:t>
      </w:r>
    </w:p>
    <w:p w14:paraId="39437C0F" w14:textId="3F1B0874" w:rsidR="001E4809" w:rsidRPr="00EA74E0" w:rsidRDefault="001E4809" w:rsidP="001E4809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Max. 6 bar (87 psi) compared to air at sample temperature range of 0 to 40 °C (32 to</w:t>
      </w:r>
      <w:r w:rsidR="001949B6" w:rsidRPr="00EA74E0">
        <w:rPr>
          <w:rFonts w:ascii="Times New Roman" w:hAnsi="Times New Roman"/>
          <w:szCs w:val="22"/>
        </w:rPr>
        <w:t xml:space="preserve"> </w:t>
      </w:r>
      <w:r w:rsidRPr="00EA74E0">
        <w:rPr>
          <w:rFonts w:ascii="Times New Roman" w:hAnsi="Times New Roman"/>
          <w:szCs w:val="22"/>
        </w:rPr>
        <w:t>104 °F)</w:t>
      </w:r>
    </w:p>
    <w:p w14:paraId="6CFB0F1B" w14:textId="77777777" w:rsidR="001E4809" w:rsidRPr="00EA74E0" w:rsidRDefault="001E4809" w:rsidP="001E4809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lastRenderedPageBreak/>
        <w:t>Max. 3 bar (43 psi) compared to air at temperature range of 40 °C to 60°C (104 °F to 140 °F)</w:t>
      </w:r>
    </w:p>
    <w:p w14:paraId="767F7FD5" w14:textId="77777777" w:rsidR="001E4809" w:rsidRPr="00EA74E0" w:rsidRDefault="001E4809" w:rsidP="001E4809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Sample Temperature</w:t>
      </w:r>
    </w:p>
    <w:p w14:paraId="1458067E" w14:textId="77777777" w:rsidR="001E4809" w:rsidRPr="00EA74E0" w:rsidRDefault="001E4809" w:rsidP="001E4809">
      <w:pPr>
        <w:pStyle w:val="CSIOUTLINE"/>
        <w:numPr>
          <w:ilvl w:val="5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2 to 60 °C (36 to 140 °F)</w:t>
      </w:r>
    </w:p>
    <w:p w14:paraId="5FCA6A98" w14:textId="77777777" w:rsidR="006463BB" w:rsidRPr="00EA74E0" w:rsidRDefault="006463BB" w:rsidP="00AE59F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99" w14:textId="77777777" w:rsidR="00330431" w:rsidRPr="00EA74E0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Certifications</w:t>
      </w:r>
    </w:p>
    <w:p w14:paraId="5FCA6A9A" w14:textId="77777777" w:rsidR="00ED3F71" w:rsidRPr="00EA74E0" w:rsidRDefault="00ED3F71" w:rsidP="00ED3F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CE Compliant</w:t>
      </w:r>
    </w:p>
    <w:p w14:paraId="5FCA6A9B" w14:textId="017F91F8" w:rsidR="00ED3F71" w:rsidRPr="00EA74E0" w:rsidRDefault="00ED3F71" w:rsidP="00ED3F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US FDA accession number: 1420493-00</w:t>
      </w:r>
      <w:r w:rsidR="00EA74E0">
        <w:rPr>
          <w:rFonts w:ascii="Times New Roman" w:hAnsi="Times New Roman"/>
          <w:szCs w:val="22"/>
        </w:rPr>
        <w:t>1</w:t>
      </w:r>
      <w:r w:rsidRPr="00EA74E0">
        <w:rPr>
          <w:rFonts w:ascii="Times New Roman" w:hAnsi="Times New Roman"/>
          <w:szCs w:val="22"/>
        </w:rPr>
        <w:t xml:space="preserve"> EPA version, 1420492-00</w:t>
      </w:r>
      <w:r w:rsidR="00EA74E0">
        <w:rPr>
          <w:rFonts w:ascii="Times New Roman" w:hAnsi="Times New Roman"/>
          <w:szCs w:val="22"/>
        </w:rPr>
        <w:t>1</w:t>
      </w:r>
      <w:r w:rsidRPr="00EA74E0">
        <w:rPr>
          <w:rFonts w:ascii="Times New Roman" w:hAnsi="Times New Roman"/>
          <w:szCs w:val="22"/>
        </w:rPr>
        <w:t xml:space="preserve"> ISO version. Complies with IEC/EN 60825-1 and to 21 CFR 1040.10 in accordance with Laser Notice No. 50)</w:t>
      </w:r>
    </w:p>
    <w:p w14:paraId="5FCA6A9C" w14:textId="77777777" w:rsidR="006463BB" w:rsidRPr="00EA74E0" w:rsidRDefault="00ED3F71" w:rsidP="00ED3F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Australian RCM Marking</w:t>
      </w:r>
    </w:p>
    <w:p w14:paraId="5FCA6A9D" w14:textId="77777777" w:rsidR="00D81271" w:rsidRPr="00EA74E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9E" w14:textId="77777777" w:rsidR="00D81271" w:rsidRPr="00EA74E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Environmental Requirements</w:t>
      </w:r>
    </w:p>
    <w:p w14:paraId="5FCA6A9F" w14:textId="77777777" w:rsidR="00D81271" w:rsidRPr="00EA74E0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Operational Criteria</w:t>
      </w:r>
    </w:p>
    <w:p w14:paraId="5FCA6AA0" w14:textId="77777777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Storage Temperature: -40 to 60 °C (-40 to 140 °F)</w:t>
      </w:r>
    </w:p>
    <w:p w14:paraId="5FCA6AA1" w14:textId="77777777" w:rsidR="00DA2859" w:rsidRPr="00EA74E0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Operating Temperature: 0 to 50 °C (32 to 122 °F)</w:t>
      </w:r>
    </w:p>
    <w:p w14:paraId="5FCA6AA2" w14:textId="4498816B" w:rsidR="00DA2859" w:rsidRDefault="00DA2859" w:rsidP="00DA285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Relative Humidity: 5 to 95 %, non-condensing</w:t>
      </w:r>
      <w:bookmarkStart w:id="0" w:name="_GoBack"/>
      <w:bookmarkEnd w:id="0"/>
    </w:p>
    <w:p w14:paraId="29A9BC31" w14:textId="77777777" w:rsidR="00CB09D0" w:rsidRDefault="00CB09D0" w:rsidP="00CB09D0">
      <w:pPr>
        <w:pStyle w:val="CSIOUTLINE"/>
        <w:numPr>
          <w:ilvl w:val="0"/>
          <w:numId w:val="0"/>
        </w:numPr>
        <w:ind w:left="1440"/>
        <w:rPr>
          <w:rFonts w:ascii="Times New Roman" w:hAnsi="Times New Roman"/>
          <w:szCs w:val="22"/>
        </w:rPr>
      </w:pPr>
    </w:p>
    <w:p w14:paraId="10332422" w14:textId="77777777" w:rsidR="00CB09D0" w:rsidRDefault="00CB09D0" w:rsidP="00CB09D0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Enclosure Rating</w:t>
      </w:r>
    </w:p>
    <w:p w14:paraId="02142804" w14:textId="1B8E7E85" w:rsidR="00CB09D0" w:rsidRPr="00CB09D0" w:rsidRDefault="00CB09D0" w:rsidP="00CB09D0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t>Electronic compartment IP55; all other functional units IP65 with process head/ACM attached</w:t>
      </w:r>
    </w:p>
    <w:p w14:paraId="5FCA6AA6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A7" w14:textId="77777777" w:rsidR="00D81271" w:rsidRPr="00EA74E0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Maintenance Service</w:t>
      </w:r>
    </w:p>
    <w:p w14:paraId="5FCA6AAD" w14:textId="77777777" w:rsidR="009A7B98" w:rsidRPr="00EA74E0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Unscheduled Maintenance</w:t>
      </w:r>
    </w:p>
    <w:p w14:paraId="5FCA6AAE" w14:textId="3DC1E218" w:rsidR="00655047" w:rsidRPr="00EA74E0" w:rsidRDefault="00655047" w:rsidP="006550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Clean the measurement vial</w:t>
      </w:r>
      <w:r w:rsidR="001E4809" w:rsidRPr="00EA74E0">
        <w:rPr>
          <w:rFonts w:ascii="Times New Roman" w:hAnsi="Times New Roman"/>
          <w:szCs w:val="22"/>
        </w:rPr>
        <w:t>, depending on cleanliness of the sample</w:t>
      </w:r>
    </w:p>
    <w:p w14:paraId="322B32C8" w14:textId="77777777" w:rsidR="003233ED" w:rsidRPr="00EA74E0" w:rsidRDefault="003233ED" w:rsidP="003233E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Replacement of desiccant cartridge (depending on ambient temperature, ambient humidity, and sample temperature)</w:t>
      </w:r>
    </w:p>
    <w:p w14:paraId="0C65A302" w14:textId="4432B158" w:rsidR="003233ED" w:rsidRPr="00EA74E0" w:rsidRDefault="003233ED" w:rsidP="001949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Replacement of measurement vial</w:t>
      </w:r>
      <w:r w:rsidR="001E4809" w:rsidRPr="00EA74E0">
        <w:rPr>
          <w:rFonts w:ascii="Times New Roman" w:hAnsi="Times New Roman"/>
          <w:szCs w:val="22"/>
        </w:rPr>
        <w:t>, depending on cleanliness of the sample</w:t>
      </w:r>
    </w:p>
    <w:p w14:paraId="5FCA6AAF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0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14:paraId="5FCA6AB1" w14:textId="77777777" w:rsidR="00D81271" w:rsidRPr="00EA74E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PRODUCTS</w:t>
      </w:r>
    </w:p>
    <w:p w14:paraId="5FCA6AB2" w14:textId="77777777" w:rsidR="00D81271" w:rsidRPr="00EA74E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B3" w14:textId="77777777" w:rsidR="00D81271" w:rsidRPr="00EA74E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Manufacturer</w:t>
      </w:r>
    </w:p>
    <w:p w14:paraId="28082CCA" w14:textId="186FBB17" w:rsidR="00E2657F" w:rsidRPr="00EA74E0" w:rsidRDefault="00DE35C1" w:rsidP="004553D2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TU54</w:t>
      </w:r>
      <w:r w:rsidR="00E2657F" w:rsidRPr="00EA74E0">
        <w:rPr>
          <w:rFonts w:ascii="Times New Roman" w:hAnsi="Times New Roman"/>
          <w:szCs w:val="22"/>
        </w:rPr>
        <w:t xml:space="preserve">00sc </w:t>
      </w:r>
      <w:r>
        <w:rPr>
          <w:rFonts w:ascii="Times New Roman" w:hAnsi="Times New Roman"/>
          <w:szCs w:val="22"/>
        </w:rPr>
        <w:t>Ultra-</w:t>
      </w:r>
      <w:r w:rsidR="00E2657F" w:rsidRPr="00EA74E0">
        <w:rPr>
          <w:rFonts w:ascii="Times New Roman" w:hAnsi="Times New Roman"/>
          <w:szCs w:val="22"/>
        </w:rPr>
        <w:t>Low Range Laser Turbidimeter</w:t>
      </w:r>
    </w:p>
    <w:p w14:paraId="5FCA6AB4" w14:textId="5CAB0305" w:rsidR="004553D2" w:rsidRPr="00EA74E0" w:rsidRDefault="004553D2" w:rsidP="004553D2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Hach</w:t>
      </w:r>
    </w:p>
    <w:p w14:paraId="5FCA6AB5" w14:textId="79C1B0DE" w:rsidR="00857765" w:rsidRPr="00EA74E0" w:rsidRDefault="00857765" w:rsidP="003233ED">
      <w:pPr>
        <w:pStyle w:val="CSIOUTLINE"/>
        <w:keepNext/>
        <w:numPr>
          <w:ilvl w:val="0"/>
          <w:numId w:val="0"/>
        </w:numPr>
        <w:tabs>
          <w:tab w:val="left" w:pos="7560"/>
        </w:tabs>
        <w:ind w:left="900" w:hanging="900"/>
        <w:rPr>
          <w:rFonts w:ascii="Times New Roman" w:hAnsi="Times New Roman"/>
          <w:szCs w:val="22"/>
        </w:rPr>
      </w:pPr>
    </w:p>
    <w:p w14:paraId="5FCA6AB6" w14:textId="77777777" w:rsidR="00D81271" w:rsidRPr="00EA74E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B7" w14:textId="6D0F29C1" w:rsidR="00D81271" w:rsidRPr="00EA74E0" w:rsidRDefault="003233E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Sensor</w:t>
      </w:r>
    </w:p>
    <w:p w14:paraId="5FCA6AB8" w14:textId="6D5A536C" w:rsidR="00857765" w:rsidRPr="00EA74E0" w:rsidRDefault="00C144A8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The </w:t>
      </w:r>
      <w:r w:rsidR="00DC324D" w:rsidRPr="00EA74E0">
        <w:rPr>
          <w:rFonts w:ascii="Times New Roman" w:hAnsi="Times New Roman"/>
          <w:szCs w:val="22"/>
        </w:rPr>
        <w:t>l</w:t>
      </w:r>
      <w:r w:rsidRPr="00EA74E0">
        <w:rPr>
          <w:rFonts w:ascii="Times New Roman" w:hAnsi="Times New Roman"/>
          <w:szCs w:val="22"/>
        </w:rPr>
        <w:t xml:space="preserve">ow </w:t>
      </w:r>
      <w:r w:rsidR="00DC324D" w:rsidRPr="00EA74E0">
        <w:rPr>
          <w:rFonts w:ascii="Times New Roman" w:hAnsi="Times New Roman"/>
          <w:szCs w:val="22"/>
        </w:rPr>
        <w:t xml:space="preserve">range </w:t>
      </w:r>
      <w:r w:rsidR="00523D12" w:rsidRPr="00EA74E0">
        <w:rPr>
          <w:rFonts w:ascii="Times New Roman" w:hAnsi="Times New Roman"/>
          <w:szCs w:val="22"/>
        </w:rPr>
        <w:t>online l</w:t>
      </w:r>
      <w:r w:rsidR="00DC324D" w:rsidRPr="00EA74E0">
        <w:rPr>
          <w:rFonts w:ascii="Times New Roman" w:hAnsi="Times New Roman"/>
          <w:szCs w:val="22"/>
        </w:rPr>
        <w:t xml:space="preserve">aser turbidimeter </w:t>
      </w:r>
      <w:r w:rsidRPr="00EA74E0">
        <w:rPr>
          <w:rFonts w:ascii="Times New Roman" w:hAnsi="Times New Roman"/>
          <w:szCs w:val="22"/>
        </w:rPr>
        <w:t xml:space="preserve">consists of a </w:t>
      </w:r>
      <w:r w:rsidR="00BD0A4F" w:rsidRPr="00EA74E0">
        <w:rPr>
          <w:rFonts w:ascii="Times New Roman" w:hAnsi="Times New Roman"/>
          <w:szCs w:val="22"/>
        </w:rPr>
        <w:t>Class 1 650nm</w:t>
      </w:r>
      <w:r w:rsidR="00ED3F71" w:rsidRPr="00EA74E0">
        <w:rPr>
          <w:rFonts w:ascii="Times New Roman" w:hAnsi="Times New Roman"/>
          <w:szCs w:val="22"/>
        </w:rPr>
        <w:t xml:space="preserve"> (EPA)</w:t>
      </w:r>
      <w:r w:rsidR="00BD0A4F" w:rsidRPr="00EA74E0">
        <w:rPr>
          <w:rFonts w:ascii="Times New Roman" w:hAnsi="Times New Roman"/>
          <w:szCs w:val="22"/>
        </w:rPr>
        <w:t xml:space="preserve"> or 850 nm </w:t>
      </w:r>
      <w:r w:rsidR="00ED3F71" w:rsidRPr="00EA74E0">
        <w:rPr>
          <w:rFonts w:ascii="Times New Roman" w:hAnsi="Times New Roman"/>
          <w:szCs w:val="22"/>
        </w:rPr>
        <w:t xml:space="preserve">(ISO) </w:t>
      </w:r>
      <w:r w:rsidR="00BD0A4F" w:rsidRPr="00EA74E0">
        <w:rPr>
          <w:rFonts w:ascii="Times New Roman" w:hAnsi="Times New Roman"/>
          <w:szCs w:val="22"/>
        </w:rPr>
        <w:t xml:space="preserve">laser light source and 360° x 90° detection system </w:t>
      </w:r>
      <w:r w:rsidR="00216AAA" w:rsidRPr="00EA74E0">
        <w:rPr>
          <w:rFonts w:ascii="Times New Roman" w:hAnsi="Times New Roman"/>
          <w:szCs w:val="22"/>
        </w:rPr>
        <w:t xml:space="preserve">with predictive diagnostics </w:t>
      </w:r>
      <w:r w:rsidRPr="00EA74E0">
        <w:rPr>
          <w:rFonts w:ascii="Times New Roman" w:hAnsi="Times New Roman"/>
          <w:szCs w:val="22"/>
        </w:rPr>
        <w:t xml:space="preserve">designed to </w:t>
      </w:r>
      <w:r w:rsidR="007808BA" w:rsidRPr="00EA74E0">
        <w:rPr>
          <w:rFonts w:ascii="Times New Roman" w:hAnsi="Times New Roman"/>
          <w:szCs w:val="22"/>
        </w:rPr>
        <w:t xml:space="preserve">continuously </w:t>
      </w:r>
      <w:r w:rsidRPr="00EA74E0">
        <w:rPr>
          <w:rFonts w:ascii="Times New Roman" w:hAnsi="Times New Roman"/>
          <w:szCs w:val="22"/>
        </w:rPr>
        <w:t xml:space="preserve">monitor turbidity in a sample stream. </w:t>
      </w:r>
      <w:r w:rsidR="00216AAA" w:rsidRPr="00EA74E0">
        <w:rPr>
          <w:rFonts w:ascii="Times New Roman" w:hAnsi="Times New Roman"/>
          <w:szCs w:val="22"/>
        </w:rPr>
        <w:t xml:space="preserve">Automatic cleaning and flow measurement options are available. </w:t>
      </w:r>
    </w:p>
    <w:p w14:paraId="5FCA6AB9" w14:textId="77777777" w:rsidR="004B367F" w:rsidRPr="00EA74E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14:paraId="5FCA6ABA" w14:textId="77777777" w:rsidR="00AB5F3C" w:rsidRPr="00EA74E0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Equipment</w:t>
      </w:r>
    </w:p>
    <w:p w14:paraId="5FCA6ABB" w14:textId="5B3D896D" w:rsidR="00B022E7" w:rsidRPr="00EA74E0" w:rsidRDefault="00523D12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Online t</w:t>
      </w:r>
      <w:r w:rsidR="00B022E7" w:rsidRPr="00EA74E0">
        <w:rPr>
          <w:rFonts w:ascii="Times New Roman" w:hAnsi="Times New Roman"/>
          <w:szCs w:val="22"/>
        </w:rPr>
        <w:t>urbidimeter</w:t>
      </w:r>
    </w:p>
    <w:p w14:paraId="585D7D4A" w14:textId="6DAF03EA" w:rsidR="00497196" w:rsidRPr="00497196" w:rsidRDefault="00523D12" w:rsidP="0049719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</w:t>
      </w:r>
      <w:r w:rsidR="005E5C1C" w:rsidRPr="00EA74E0">
        <w:rPr>
          <w:rFonts w:ascii="Times New Roman" w:hAnsi="Times New Roman"/>
          <w:szCs w:val="22"/>
        </w:rPr>
        <w:t>tilizes</w:t>
      </w:r>
      <w:r w:rsidR="00B022E7" w:rsidRPr="00EA74E0">
        <w:rPr>
          <w:rFonts w:ascii="Times New Roman" w:hAnsi="Times New Roman"/>
          <w:szCs w:val="22"/>
        </w:rPr>
        <w:t xml:space="preserve"> a </w:t>
      </w:r>
      <w:r w:rsidR="00DA78BC" w:rsidRPr="00EA74E0">
        <w:rPr>
          <w:rFonts w:ascii="Times New Roman" w:hAnsi="Times New Roman"/>
          <w:szCs w:val="22"/>
        </w:rPr>
        <w:t xml:space="preserve">laser-based </w:t>
      </w:r>
      <w:r w:rsidR="00B022E7" w:rsidRPr="00EA74E0">
        <w:rPr>
          <w:rFonts w:ascii="Times New Roman" w:hAnsi="Times New Roman"/>
          <w:szCs w:val="22"/>
        </w:rPr>
        <w:t xml:space="preserve">360° x 90° </w:t>
      </w:r>
      <w:r w:rsidR="00297345" w:rsidRPr="00EA74E0">
        <w:rPr>
          <w:rFonts w:ascii="Times New Roman" w:hAnsi="Times New Roman"/>
          <w:szCs w:val="22"/>
        </w:rPr>
        <w:t>optical system</w:t>
      </w:r>
      <w:r w:rsidR="00B022E7" w:rsidRPr="00EA74E0">
        <w:rPr>
          <w:rFonts w:ascii="Times New Roman" w:hAnsi="Times New Roman"/>
          <w:szCs w:val="22"/>
        </w:rPr>
        <w:t xml:space="preserve"> that </w:t>
      </w:r>
      <w:r w:rsidRPr="00EA74E0">
        <w:rPr>
          <w:rFonts w:ascii="Times New Roman" w:hAnsi="Times New Roman"/>
          <w:szCs w:val="22"/>
        </w:rPr>
        <w:t>measures</w:t>
      </w:r>
      <w:r w:rsidR="00B022E7" w:rsidRPr="00EA74E0">
        <w:rPr>
          <w:rFonts w:ascii="Times New Roman" w:hAnsi="Times New Roman"/>
          <w:szCs w:val="22"/>
        </w:rPr>
        <w:t xml:space="preserve"> turbidity from multiple different angles. </w:t>
      </w:r>
    </w:p>
    <w:p w14:paraId="5FCA6ABE" w14:textId="7FE3344E" w:rsidR="00BD0A4F" w:rsidRPr="00EA74E0" w:rsidRDefault="00523D12" w:rsidP="00B022E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Continuous particle removal using a vortex created by the fluid path. </w:t>
      </w:r>
    </w:p>
    <w:p w14:paraId="5FCA6ABF" w14:textId="45B6C022" w:rsidR="00297345" w:rsidRPr="00EA74E0" w:rsidRDefault="00523D12" w:rsidP="00B022E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Utilizes an identical laser</w:t>
      </w:r>
      <w:r w:rsidR="00DA78BC" w:rsidRPr="00EA74E0">
        <w:rPr>
          <w:rFonts w:ascii="Times New Roman" w:hAnsi="Times New Roman"/>
          <w:szCs w:val="22"/>
        </w:rPr>
        <w:t xml:space="preserve">-based </w:t>
      </w:r>
      <w:r w:rsidR="00297345" w:rsidRPr="00EA74E0">
        <w:rPr>
          <w:rFonts w:ascii="Times New Roman" w:hAnsi="Times New Roman"/>
          <w:szCs w:val="22"/>
        </w:rPr>
        <w:t xml:space="preserve">optical system </w:t>
      </w:r>
      <w:r w:rsidRPr="00EA74E0">
        <w:rPr>
          <w:rFonts w:ascii="Times New Roman" w:hAnsi="Times New Roman"/>
          <w:szCs w:val="22"/>
        </w:rPr>
        <w:t xml:space="preserve">that </w:t>
      </w:r>
      <w:r w:rsidR="005E5C1C" w:rsidRPr="00EA74E0">
        <w:rPr>
          <w:rFonts w:ascii="Times New Roman" w:hAnsi="Times New Roman"/>
          <w:szCs w:val="22"/>
        </w:rPr>
        <w:t>matches</w:t>
      </w:r>
      <w:r w:rsidRPr="00EA74E0">
        <w:rPr>
          <w:rFonts w:ascii="Times New Roman" w:hAnsi="Times New Roman"/>
          <w:szCs w:val="22"/>
        </w:rPr>
        <w:t xml:space="preserve"> the</w:t>
      </w:r>
      <w:r w:rsidR="00297345" w:rsidRPr="00EA74E0">
        <w:rPr>
          <w:rFonts w:ascii="Times New Roman" w:hAnsi="Times New Roman"/>
          <w:szCs w:val="22"/>
        </w:rPr>
        <w:t xml:space="preserve"> </w:t>
      </w:r>
      <w:r w:rsidRPr="00EA74E0">
        <w:rPr>
          <w:rFonts w:ascii="Times New Roman" w:hAnsi="Times New Roman"/>
          <w:szCs w:val="22"/>
        </w:rPr>
        <w:t>laboratory</w:t>
      </w:r>
      <w:r w:rsidR="00297345" w:rsidRPr="00EA74E0">
        <w:rPr>
          <w:rFonts w:ascii="Times New Roman" w:hAnsi="Times New Roman"/>
          <w:szCs w:val="22"/>
        </w:rPr>
        <w:t xml:space="preserve"> </w:t>
      </w:r>
      <w:r w:rsidRPr="00EA74E0">
        <w:rPr>
          <w:rFonts w:ascii="Times New Roman" w:hAnsi="Times New Roman"/>
          <w:szCs w:val="22"/>
        </w:rPr>
        <w:t xml:space="preserve">turbidimeter described in 2.3.C. for direct comparison between laboratory and online measurements. </w:t>
      </w:r>
    </w:p>
    <w:p w14:paraId="5FCA6AC0" w14:textId="1D86A0C0" w:rsidR="00B239B7" w:rsidRPr="00EA74E0" w:rsidRDefault="00EA74E0" w:rsidP="00B239B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</w:t>
      </w:r>
      <w:r w:rsidR="005E5C1C" w:rsidRPr="00EA74E0">
        <w:rPr>
          <w:rFonts w:ascii="Times New Roman" w:hAnsi="Times New Roman"/>
          <w:szCs w:val="22"/>
        </w:rPr>
        <w:t>ncludes</w:t>
      </w:r>
      <w:r w:rsidR="00B239B7" w:rsidRPr="00EA74E0">
        <w:rPr>
          <w:rFonts w:ascii="Times New Roman" w:hAnsi="Times New Roman"/>
          <w:szCs w:val="22"/>
        </w:rPr>
        <w:t xml:space="preserve"> capability to communicate measurements</w:t>
      </w:r>
      <w:r w:rsidR="00523D12" w:rsidRPr="00EA74E0">
        <w:rPr>
          <w:rFonts w:ascii="Times New Roman" w:hAnsi="Times New Roman"/>
          <w:szCs w:val="22"/>
        </w:rPr>
        <w:t xml:space="preserve"> and calibration information</w:t>
      </w:r>
      <w:r w:rsidR="00B239B7" w:rsidRPr="00EA74E0">
        <w:rPr>
          <w:rFonts w:ascii="Times New Roman" w:hAnsi="Times New Roman"/>
          <w:szCs w:val="22"/>
        </w:rPr>
        <w:t xml:space="preserve"> </w:t>
      </w:r>
      <w:r w:rsidR="00523D12" w:rsidRPr="00EA74E0">
        <w:rPr>
          <w:rFonts w:ascii="Times New Roman" w:hAnsi="Times New Roman"/>
          <w:szCs w:val="22"/>
        </w:rPr>
        <w:t>via RFID to the laboratory turbidimeter described in 2.3.C.</w:t>
      </w:r>
    </w:p>
    <w:p w14:paraId="5FCA6AC1" w14:textId="0BE7225D" w:rsidR="00A93F95" w:rsidRPr="00EA74E0" w:rsidRDefault="00523D12" w:rsidP="00B239B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lastRenderedPageBreak/>
        <w:t>I</w:t>
      </w:r>
      <w:r w:rsidR="00A46106" w:rsidRPr="00EA74E0">
        <w:rPr>
          <w:rFonts w:ascii="Times New Roman" w:hAnsi="Times New Roman"/>
          <w:szCs w:val="22"/>
        </w:rPr>
        <w:t>ncludes capability to</w:t>
      </w:r>
      <w:r w:rsidR="00A93F95" w:rsidRPr="00EA74E0">
        <w:rPr>
          <w:rFonts w:ascii="Times New Roman" w:hAnsi="Times New Roman"/>
          <w:szCs w:val="22"/>
        </w:rPr>
        <w:t xml:space="preserve"> actively monitor all internal components and </w:t>
      </w:r>
      <w:r w:rsidR="00A46106" w:rsidRPr="00EA74E0">
        <w:rPr>
          <w:rFonts w:ascii="Times New Roman" w:hAnsi="Times New Roman"/>
          <w:szCs w:val="22"/>
        </w:rPr>
        <w:t xml:space="preserve">present </w:t>
      </w:r>
      <w:r w:rsidR="00A93F95" w:rsidRPr="00EA74E0">
        <w:rPr>
          <w:rFonts w:ascii="Times New Roman" w:hAnsi="Times New Roman"/>
          <w:szCs w:val="22"/>
        </w:rPr>
        <w:t xml:space="preserve">diagnostics on the overall health of the </w:t>
      </w:r>
      <w:r w:rsidR="00675CDB" w:rsidRPr="00EA74E0">
        <w:rPr>
          <w:rFonts w:ascii="Times New Roman" w:hAnsi="Times New Roman"/>
          <w:szCs w:val="22"/>
        </w:rPr>
        <w:t>turbidimeter and time to next required maintenance.</w:t>
      </w:r>
    </w:p>
    <w:p w14:paraId="5FCA6AC2" w14:textId="3CCBB14C" w:rsidR="005E484E" w:rsidRPr="00EA74E0" w:rsidRDefault="005E484E" w:rsidP="005E484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When connected to a </w:t>
      </w:r>
      <w:r w:rsidR="003233ED" w:rsidRPr="00EA74E0">
        <w:rPr>
          <w:rFonts w:ascii="Times New Roman" w:hAnsi="Times New Roman"/>
          <w:szCs w:val="22"/>
        </w:rPr>
        <w:t>predictive diagnostic</w:t>
      </w:r>
      <w:r w:rsidR="003E271D" w:rsidRPr="00EA74E0">
        <w:rPr>
          <w:rFonts w:ascii="Times New Roman" w:hAnsi="Times New Roman"/>
          <w:szCs w:val="22"/>
        </w:rPr>
        <w:t>s</w:t>
      </w:r>
      <w:r w:rsidRPr="00EA74E0">
        <w:rPr>
          <w:rFonts w:ascii="Times New Roman" w:hAnsi="Times New Roman"/>
          <w:szCs w:val="22"/>
        </w:rPr>
        <w:t xml:space="preserve"> capable controller the overall status of instrument performance is displayed as a percentage value via a measurement indicator</w:t>
      </w:r>
    </w:p>
    <w:p w14:paraId="5FCA6AC3" w14:textId="1F339779" w:rsidR="00A93F95" w:rsidRPr="00EA74E0" w:rsidRDefault="005E484E" w:rsidP="00A93F9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When connected to a </w:t>
      </w:r>
      <w:r w:rsidR="003E271D" w:rsidRPr="00EA74E0">
        <w:rPr>
          <w:rFonts w:ascii="Times New Roman" w:hAnsi="Times New Roman"/>
          <w:szCs w:val="22"/>
        </w:rPr>
        <w:t>predictive diagnostics</w:t>
      </w:r>
      <w:r w:rsidRPr="00EA74E0">
        <w:rPr>
          <w:rFonts w:ascii="Times New Roman" w:hAnsi="Times New Roman"/>
          <w:szCs w:val="22"/>
        </w:rPr>
        <w:t xml:space="preserve"> capable controller the overall time remaining until maintenance tasks are due is displayed in days</w:t>
      </w:r>
    </w:p>
    <w:p w14:paraId="5FCA6AC4" w14:textId="0D040ACB" w:rsidR="00B239B7" w:rsidRPr="00EA74E0" w:rsidRDefault="00675CDB" w:rsidP="00B239B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Built in-help screens included.</w:t>
      </w:r>
    </w:p>
    <w:p w14:paraId="673BD13C" w14:textId="5722A8CC" w:rsidR="00523D12" w:rsidRPr="00EA74E0" w:rsidRDefault="00523D12" w:rsidP="00523D1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Controller</w:t>
      </w:r>
    </w:p>
    <w:p w14:paraId="67B28B53" w14:textId="77777777" w:rsidR="00523D12" w:rsidRPr="00EA74E0" w:rsidRDefault="00523D12" w:rsidP="00523D12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Provide an SC controller for turbidimeter operation.</w:t>
      </w:r>
    </w:p>
    <w:p w14:paraId="13D480E9" w14:textId="77777777" w:rsidR="00675CDB" w:rsidRPr="00EA74E0" w:rsidRDefault="00675CDB" w:rsidP="00675CDB">
      <w:pPr>
        <w:pStyle w:val="CSIOUTLINE"/>
        <w:numPr>
          <w:ilvl w:val="0"/>
          <w:numId w:val="0"/>
        </w:numPr>
        <w:ind w:left="900" w:firstLine="180"/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[  ] Includes optional capability to communicate measurements and calibration information via LAN</w:t>
      </w:r>
    </w:p>
    <w:p w14:paraId="2AD11CAF" w14:textId="02441044" w:rsidR="00675CDB" w:rsidRPr="00EA74E0" w:rsidRDefault="00675CDB" w:rsidP="00675CDB">
      <w:pPr>
        <w:pStyle w:val="CSIOUTLINE"/>
        <w:numPr>
          <w:ilvl w:val="0"/>
          <w:numId w:val="0"/>
        </w:numPr>
        <w:ind w:left="900" w:firstLine="180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      to the laboratory turbidimeter described in 2.3.C.</w:t>
      </w:r>
    </w:p>
    <w:p w14:paraId="27AA0B8E" w14:textId="418A169C" w:rsidR="00523D12" w:rsidRPr="00EA74E0" w:rsidRDefault="00523D12" w:rsidP="00523D1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Laboratory Turbidimeter</w:t>
      </w:r>
    </w:p>
    <w:p w14:paraId="5FCA6AC6" w14:textId="58134188" w:rsidR="00B239B7" w:rsidRPr="00497196" w:rsidRDefault="00523D12" w:rsidP="0049719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t xml:space="preserve">Furnish laboratory turbidimeter with </w:t>
      </w:r>
      <w:r w:rsidR="00C67FE7">
        <w:t>the same</w:t>
      </w:r>
      <w:r w:rsidR="00C67FE7" w:rsidRPr="00EA74E0">
        <w:t xml:space="preserve"> </w:t>
      </w:r>
      <w:r w:rsidRPr="00EA74E0">
        <w:t xml:space="preserve">360° x 90° detection system </w:t>
      </w:r>
      <w:r w:rsidR="00C67FE7">
        <w:t xml:space="preserve">as the online </w:t>
      </w:r>
      <w:r w:rsidR="00A25D03">
        <w:t>turbidimeter</w:t>
      </w:r>
      <w:r w:rsidR="00C67FE7">
        <w:t xml:space="preserve">, </w:t>
      </w:r>
      <w:r w:rsidRPr="00EA74E0">
        <w:t>for validation of readings from the online turbidimeter.</w:t>
      </w:r>
    </w:p>
    <w:p w14:paraId="5FCA6AC7" w14:textId="77777777" w:rsidR="00B022E7" w:rsidRPr="00EA74E0" w:rsidRDefault="00B022E7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Calibration Standards</w:t>
      </w:r>
    </w:p>
    <w:p w14:paraId="5FCA6AC8" w14:textId="72ADA16F" w:rsidR="00A32712" w:rsidRPr="00EA74E0" w:rsidRDefault="00AE59F3" w:rsidP="00EA5432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Frequency of use of calibration standards determined by recommendation of local regulator. </w:t>
      </w:r>
    </w:p>
    <w:p w14:paraId="5FCA6AC9" w14:textId="7116B456" w:rsidR="00EA5432" w:rsidRPr="00EA74E0" w:rsidRDefault="00EA5432" w:rsidP="00EA5432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Manufacturer </w:t>
      </w:r>
      <w:r w:rsidR="003E271D" w:rsidRPr="00EA74E0">
        <w:rPr>
          <w:rFonts w:ascii="Times New Roman" w:hAnsi="Times New Roman"/>
          <w:szCs w:val="22"/>
        </w:rPr>
        <w:t>must</w:t>
      </w:r>
      <w:r w:rsidR="00A32712" w:rsidRPr="00EA74E0">
        <w:rPr>
          <w:rFonts w:ascii="Times New Roman" w:hAnsi="Times New Roman"/>
          <w:szCs w:val="22"/>
        </w:rPr>
        <w:t xml:space="preserve"> make available</w:t>
      </w:r>
      <w:r w:rsidR="00B239B7" w:rsidRPr="00EA74E0">
        <w:rPr>
          <w:rFonts w:ascii="Times New Roman" w:hAnsi="Times New Roman"/>
          <w:szCs w:val="22"/>
        </w:rPr>
        <w:t xml:space="preserve"> certified</w:t>
      </w:r>
      <w:r w:rsidRPr="00EA74E0">
        <w:rPr>
          <w:rFonts w:ascii="Times New Roman" w:hAnsi="Times New Roman"/>
          <w:szCs w:val="22"/>
        </w:rPr>
        <w:t xml:space="preserve"> calibration standards that can be used in online and bench top instruments for highest calibration accuracy</w:t>
      </w:r>
    </w:p>
    <w:p w14:paraId="5FCA6ACA" w14:textId="2082251E" w:rsidR="00536CDD" w:rsidRPr="00EA74E0" w:rsidRDefault="00536CDD" w:rsidP="00B022E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Calibration standards </w:t>
      </w:r>
      <w:r w:rsidR="003E271D" w:rsidRPr="00EA74E0">
        <w:rPr>
          <w:rFonts w:ascii="Times New Roman" w:hAnsi="Times New Roman"/>
          <w:szCs w:val="22"/>
        </w:rPr>
        <w:t>must</w:t>
      </w:r>
      <w:r w:rsidRPr="00EA74E0">
        <w:rPr>
          <w:rFonts w:ascii="Times New Roman" w:hAnsi="Times New Roman"/>
          <w:szCs w:val="22"/>
        </w:rPr>
        <w:t xml:space="preserve"> be capable of being used to calibrate laboratory turbidimeters with similar optics systems.</w:t>
      </w:r>
    </w:p>
    <w:p w14:paraId="5FCA6ACB" w14:textId="371DAAD4" w:rsidR="00B022E7" w:rsidRPr="00EA74E0" w:rsidRDefault="00EA5432" w:rsidP="00B022E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Calibration standards </w:t>
      </w:r>
      <w:r w:rsidR="003E271D" w:rsidRPr="00EA74E0">
        <w:rPr>
          <w:rFonts w:ascii="Times New Roman" w:hAnsi="Times New Roman"/>
          <w:szCs w:val="22"/>
        </w:rPr>
        <w:t>must</w:t>
      </w:r>
      <w:r w:rsidRPr="00EA74E0">
        <w:rPr>
          <w:rFonts w:ascii="Times New Roman" w:hAnsi="Times New Roman"/>
          <w:szCs w:val="22"/>
        </w:rPr>
        <w:t xml:space="preserve"> be capable of functioning with the instrument’s optional RFID module. </w:t>
      </w:r>
    </w:p>
    <w:p w14:paraId="5FCA6ACD" w14:textId="77777777" w:rsidR="005D559A" w:rsidRPr="00EA74E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DADE4A9" w14:textId="77777777" w:rsidR="00A25D03" w:rsidRDefault="00D81271" w:rsidP="00A25D03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</w:rPr>
        <w:t>Components</w:t>
      </w:r>
      <w:r w:rsidR="00A25D03">
        <w:rPr>
          <w:rFonts w:ascii="Times New Roman" w:hAnsi="Times New Roman"/>
          <w:szCs w:val="22"/>
        </w:rPr>
        <w:t xml:space="preserve"> </w:t>
      </w:r>
    </w:p>
    <w:p w14:paraId="27A2A18A" w14:textId="732A195C" w:rsidR="00A46106" w:rsidRPr="00A25D03" w:rsidRDefault="00A46106" w:rsidP="00A25D03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A25D03">
        <w:rPr>
          <w:rFonts w:ascii="Times New Roman" w:hAnsi="Times New Roman"/>
          <w:szCs w:val="22"/>
        </w:rPr>
        <w:t>Analytical instrument</w:t>
      </w:r>
    </w:p>
    <w:p w14:paraId="603E48C9" w14:textId="0098DB5B" w:rsidR="004722B6" w:rsidRPr="00EA74E0" w:rsidRDefault="004722B6" w:rsidP="004722B6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To deliver: </w:t>
      </w:r>
    </w:p>
    <w:p w14:paraId="1368C79A" w14:textId="60D96FDC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Turbidimeter as selected in section 1.1.A.</w:t>
      </w:r>
    </w:p>
    <w:p w14:paraId="507B402E" w14:textId="77777777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Mounting bracket</w:t>
      </w:r>
    </w:p>
    <w:p w14:paraId="2359F38A" w14:textId="77777777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Desiccant cartridge</w:t>
      </w:r>
    </w:p>
    <w:p w14:paraId="4CE0ABE8" w14:textId="77777777" w:rsidR="004722B6" w:rsidRPr="00EA74E0" w:rsidRDefault="004722B6" w:rsidP="004722B6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User Manual</w:t>
      </w:r>
    </w:p>
    <w:p w14:paraId="5FCA6AD5" w14:textId="2A85DE41" w:rsidR="00857765" w:rsidRPr="00EA74E0" w:rsidRDefault="00C07B25" w:rsidP="004553D2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Dimensions:</w:t>
      </w:r>
      <w:r w:rsidR="00CA1B08" w:rsidRPr="00EA74E0">
        <w:rPr>
          <w:rFonts w:ascii="Times New Roman" w:hAnsi="Times New Roman"/>
          <w:szCs w:val="22"/>
        </w:rPr>
        <w:t xml:space="preserve"> </w:t>
      </w:r>
      <w:r w:rsidR="004722B6" w:rsidRPr="00EA74E0">
        <w:rPr>
          <w:rFonts w:ascii="Times New Roman" w:hAnsi="Times New Roman"/>
          <w:szCs w:val="22"/>
        </w:rPr>
        <w:t>Refer to turbidimeter drawings</w:t>
      </w:r>
    </w:p>
    <w:p w14:paraId="5FCA6AD6" w14:textId="77777777" w:rsidR="00D81271" w:rsidRPr="00EA74E0" w:rsidRDefault="00D81271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Weight:</w:t>
      </w:r>
      <w:r w:rsidR="004E52DD" w:rsidRPr="00EA74E0">
        <w:rPr>
          <w:rFonts w:ascii="Times New Roman" w:hAnsi="Times New Roman"/>
          <w:szCs w:val="22"/>
        </w:rPr>
        <w:t xml:space="preserve"> </w:t>
      </w:r>
      <w:r w:rsidR="00E13751" w:rsidRPr="00EA74E0">
        <w:rPr>
          <w:rFonts w:ascii="Times New Roman" w:hAnsi="Times New Roman"/>
          <w:szCs w:val="22"/>
        </w:rPr>
        <w:t xml:space="preserve">5 </w:t>
      </w:r>
      <w:proofErr w:type="spellStart"/>
      <w:r w:rsidR="00E13751" w:rsidRPr="00EA74E0">
        <w:rPr>
          <w:rFonts w:ascii="Times New Roman" w:hAnsi="Times New Roman"/>
          <w:szCs w:val="22"/>
        </w:rPr>
        <w:t>lbs</w:t>
      </w:r>
      <w:proofErr w:type="spellEnd"/>
      <w:r w:rsidR="00E13751" w:rsidRPr="00EA74E0">
        <w:rPr>
          <w:rFonts w:ascii="Times New Roman" w:hAnsi="Times New Roman"/>
          <w:szCs w:val="22"/>
        </w:rPr>
        <w:t xml:space="preserve"> (2.3 kg)</w:t>
      </w:r>
    </w:p>
    <w:p w14:paraId="5FCA6AD7" w14:textId="77777777" w:rsidR="00857765" w:rsidRPr="00EA74E0" w:rsidRDefault="00857765" w:rsidP="00857765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0C19C943" w14:textId="77777777" w:rsidR="00CE3CD1" w:rsidRDefault="00A23DAD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Options</w:t>
      </w:r>
      <w:r w:rsidR="00E73837" w:rsidRPr="00EA74E0">
        <w:rPr>
          <w:rFonts w:ascii="Times New Roman" w:hAnsi="Times New Roman"/>
          <w:szCs w:val="22"/>
          <w:highlight w:val="yellow"/>
        </w:rPr>
        <w:t xml:space="preserve">, </w:t>
      </w:r>
    </w:p>
    <w:p w14:paraId="37B0A78D" w14:textId="7951958E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5FCA6ADB" w14:textId="110E01C8" w:rsidR="00D81271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</w:t>
      </w:r>
      <w:r w:rsidR="00E73837" w:rsidRPr="00EA74E0">
        <w:rPr>
          <w:rFonts w:ascii="Times New Roman" w:hAnsi="Times New Roman"/>
          <w:szCs w:val="22"/>
          <w:highlight w:val="yellow"/>
        </w:rPr>
        <w:t>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  <w:r w:rsidR="00330F53" w:rsidRPr="00EA74E0">
        <w:rPr>
          <w:rFonts w:ascii="Times New Roman" w:hAnsi="Times New Roman"/>
          <w:szCs w:val="22"/>
          <w:highlight w:val="yellow"/>
        </w:rPr>
        <w:t xml:space="preserve"> </w:t>
      </w:r>
      <w:r>
        <w:rPr>
          <w:rFonts w:ascii="Times New Roman" w:hAnsi="Times New Roman"/>
          <w:szCs w:val="22"/>
          <w:highlight w:val="yellow"/>
        </w:rPr>
        <w:t>C</w:t>
      </w:r>
      <w:r w:rsidRPr="00EA74E0">
        <w:rPr>
          <w:rFonts w:ascii="Times New Roman" w:hAnsi="Times New Roman"/>
          <w:szCs w:val="22"/>
          <w:highlight w:val="yellow"/>
        </w:rPr>
        <w:t xml:space="preserve">hoose </w:t>
      </w:r>
      <w:r w:rsidR="004722B6" w:rsidRPr="00EA74E0">
        <w:rPr>
          <w:rFonts w:ascii="Times New Roman" w:hAnsi="Times New Roman"/>
          <w:szCs w:val="22"/>
          <w:highlight w:val="yellow"/>
        </w:rPr>
        <w:t xml:space="preserve">none, </w:t>
      </w:r>
      <w:r w:rsidR="00330F53" w:rsidRPr="00EA74E0">
        <w:rPr>
          <w:rFonts w:ascii="Times New Roman" w:hAnsi="Times New Roman"/>
          <w:szCs w:val="22"/>
          <w:highlight w:val="yellow"/>
        </w:rPr>
        <w:t>one</w:t>
      </w:r>
      <w:r w:rsidR="00497196">
        <w:rPr>
          <w:rFonts w:ascii="Times New Roman" w:hAnsi="Times New Roman"/>
          <w:szCs w:val="22"/>
          <w:highlight w:val="yellow"/>
        </w:rPr>
        <w:t>,</w:t>
      </w:r>
      <w:r w:rsidR="00330F53" w:rsidRPr="00EA74E0">
        <w:rPr>
          <w:rFonts w:ascii="Times New Roman" w:hAnsi="Times New Roman"/>
          <w:szCs w:val="22"/>
          <w:highlight w:val="yellow"/>
        </w:rPr>
        <w:t xml:space="preserve"> or both</w:t>
      </w:r>
    </w:p>
    <w:p w14:paraId="48B1CC7E" w14:textId="67FEDEA7" w:rsidR="00CE3CD1" w:rsidRPr="00EA74E0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14:paraId="5FCA6ADC" w14:textId="67121865" w:rsidR="00E73837" w:rsidRPr="00EA74E0" w:rsidRDefault="009A49D6" w:rsidP="009A49D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[  ] </w:t>
      </w:r>
      <w:r w:rsidR="00E73837" w:rsidRPr="00EA74E0">
        <w:rPr>
          <w:rFonts w:ascii="Times New Roman" w:hAnsi="Times New Roman"/>
          <w:szCs w:val="22"/>
          <w:highlight w:val="yellow"/>
        </w:rPr>
        <w:t>System Check Module</w:t>
      </w:r>
    </w:p>
    <w:p w14:paraId="5FCA6ADD" w14:textId="3C3EB92D" w:rsidR="00E73837" w:rsidRPr="00EA74E0" w:rsidRDefault="009A49D6" w:rsidP="009A49D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[  ] </w:t>
      </w:r>
      <w:r w:rsidR="00E73837" w:rsidRPr="00EA74E0">
        <w:rPr>
          <w:rFonts w:ascii="Times New Roman" w:hAnsi="Times New Roman"/>
          <w:szCs w:val="22"/>
          <w:highlight w:val="yellow"/>
        </w:rPr>
        <w:t>RFID Module</w:t>
      </w:r>
    </w:p>
    <w:p w14:paraId="5FCA6ADE" w14:textId="77777777" w:rsidR="00E73837" w:rsidRPr="00EA74E0" w:rsidRDefault="00E73837" w:rsidP="00E73837">
      <w:pPr>
        <w:pStyle w:val="CSIOUTLINE"/>
        <w:keepNext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14:paraId="6FC2C93C" w14:textId="77777777" w:rsidR="00CE3CD1" w:rsidRDefault="00E73837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Instrument Accessories</w:t>
      </w:r>
    </w:p>
    <w:p w14:paraId="49E36E8F" w14:textId="61670310" w:rsidR="00CE3CD1" w:rsidRDefault="00CE3CD1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</w:t>
      </w:r>
      <w:r w:rsidR="00281CE0">
        <w:rPr>
          <w:rFonts w:ascii="Times New Roman" w:hAnsi="Times New Roman"/>
          <w:szCs w:val="22"/>
          <w:highlight w:val="yellow"/>
        </w:rPr>
        <w:t>*</w:t>
      </w:r>
    </w:p>
    <w:p w14:paraId="5FCA6ADF" w14:textId="03CAB708" w:rsidR="00E73837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S</w:t>
      </w:r>
      <w:r w:rsidR="00A46106" w:rsidRPr="00EA74E0">
        <w:rPr>
          <w:rFonts w:ascii="Times New Roman" w:hAnsi="Times New Roman"/>
          <w:szCs w:val="22"/>
          <w:highlight w:val="yellow"/>
        </w:rPr>
        <w:t xml:space="preserve">elect as many as </w:t>
      </w:r>
      <w:r w:rsidR="00C67FE7">
        <w:rPr>
          <w:rFonts w:ascii="Times New Roman" w:hAnsi="Times New Roman"/>
          <w:szCs w:val="22"/>
          <w:highlight w:val="yellow"/>
        </w:rPr>
        <w:t>required</w:t>
      </w:r>
    </w:p>
    <w:p w14:paraId="1897A929" w14:textId="778F516C" w:rsidR="00281CE0" w:rsidRPr="00EA74E0" w:rsidRDefault="00A25D03" w:rsidP="00A25D03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</w:t>
      </w:r>
    </w:p>
    <w:p w14:paraId="5FCA6AE2" w14:textId="5D3CE163" w:rsidR="002D1CDA" w:rsidRPr="00EA74E0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[  ] </w:t>
      </w:r>
      <w:r w:rsidR="004553D2" w:rsidRPr="00EA74E0">
        <w:rPr>
          <w:rFonts w:ascii="Times New Roman" w:hAnsi="Times New Roman"/>
          <w:szCs w:val="22"/>
          <w:highlight w:val="yellow"/>
        </w:rPr>
        <w:t>Flow sensor</w:t>
      </w:r>
    </w:p>
    <w:p w14:paraId="5FCA6AE3" w14:textId="29BFDE25" w:rsidR="004553D2" w:rsidRPr="00EA74E0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[  ] </w:t>
      </w:r>
      <w:r w:rsidR="00E73837" w:rsidRPr="00EA74E0">
        <w:rPr>
          <w:rFonts w:ascii="Times New Roman" w:hAnsi="Times New Roman"/>
          <w:szCs w:val="22"/>
          <w:highlight w:val="yellow"/>
        </w:rPr>
        <w:t>Automatic Cleaning Module</w:t>
      </w:r>
      <w:r w:rsidR="001E4809" w:rsidRPr="00EA74E0">
        <w:rPr>
          <w:rFonts w:ascii="Times New Roman" w:hAnsi="Times New Roman"/>
          <w:szCs w:val="22"/>
          <w:highlight w:val="yellow"/>
        </w:rPr>
        <w:t xml:space="preserve"> (adds an additional </w:t>
      </w:r>
      <w:r w:rsidR="001C7891" w:rsidRPr="00EA74E0">
        <w:rPr>
          <w:rFonts w:ascii="Times New Roman" w:hAnsi="Times New Roman"/>
          <w:szCs w:val="22"/>
          <w:highlight w:val="yellow"/>
        </w:rPr>
        <w:t xml:space="preserve">3.74 </w:t>
      </w:r>
      <w:proofErr w:type="spellStart"/>
      <w:r w:rsidR="001C7891" w:rsidRPr="00EA74E0">
        <w:rPr>
          <w:rFonts w:ascii="Times New Roman" w:hAnsi="Times New Roman"/>
          <w:szCs w:val="22"/>
          <w:highlight w:val="yellow"/>
        </w:rPr>
        <w:t>lbs</w:t>
      </w:r>
      <w:proofErr w:type="spellEnd"/>
      <w:r w:rsidR="001C7891" w:rsidRPr="00EA74E0">
        <w:rPr>
          <w:rFonts w:ascii="Times New Roman" w:hAnsi="Times New Roman"/>
          <w:szCs w:val="22"/>
          <w:highlight w:val="yellow"/>
        </w:rPr>
        <w:t xml:space="preserve"> (1.7kg) of weight)</w:t>
      </w:r>
    </w:p>
    <w:p w14:paraId="5FCA6AE4" w14:textId="7861050A" w:rsidR="004553D2" w:rsidRPr="00EA74E0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[  ] </w:t>
      </w:r>
      <w:r w:rsidR="004553D2" w:rsidRPr="00EA74E0">
        <w:rPr>
          <w:rFonts w:ascii="Times New Roman" w:hAnsi="Times New Roman"/>
          <w:szCs w:val="22"/>
          <w:highlight w:val="yellow"/>
        </w:rPr>
        <w:t>Bubble trap</w:t>
      </w:r>
    </w:p>
    <w:p w14:paraId="5FCA6AE5" w14:textId="3D0B448C" w:rsidR="004553D2" w:rsidRDefault="00A46106" w:rsidP="00A4610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[  ] </w:t>
      </w:r>
      <w:r w:rsidR="00C144A8" w:rsidRPr="00EA74E0">
        <w:rPr>
          <w:rFonts w:ascii="Times New Roman" w:hAnsi="Times New Roman"/>
          <w:szCs w:val="22"/>
          <w:highlight w:val="yellow"/>
        </w:rPr>
        <w:t>Turbidimeter maintenance kit</w:t>
      </w:r>
    </w:p>
    <w:p w14:paraId="175A1E49" w14:textId="77777777" w:rsidR="00497196" w:rsidRPr="00EA74E0" w:rsidRDefault="00497196" w:rsidP="0049719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[  ] Glass calibration/verification rod</w:t>
      </w:r>
    </w:p>
    <w:p w14:paraId="77489096" w14:textId="77777777" w:rsidR="00497196" w:rsidRPr="00EA74E0" w:rsidRDefault="00497196" w:rsidP="00497196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>[  ] StablCal</w:t>
      </w:r>
      <w:r w:rsidRPr="00EA74E0">
        <w:rPr>
          <w:rFonts w:ascii="Times New Roman" w:hAnsi="Times New Roman"/>
          <w:szCs w:val="22"/>
          <w:highlight w:val="yellow"/>
          <w:vertAlign w:val="superscript"/>
        </w:rPr>
        <w:t>®</w:t>
      </w:r>
      <w:r w:rsidRPr="00EA74E0">
        <w:rPr>
          <w:rFonts w:ascii="Times New Roman" w:hAnsi="Times New Roman"/>
          <w:szCs w:val="22"/>
          <w:highlight w:val="yellow"/>
        </w:rPr>
        <w:t xml:space="preserve"> Sealed Vial Calibration Standards</w:t>
      </w:r>
    </w:p>
    <w:p w14:paraId="35DFC1EE" w14:textId="77777777" w:rsidR="00497196" w:rsidRDefault="00497196">
      <w:pPr>
        <w:rPr>
          <w:highlight w:val="yellow"/>
        </w:rPr>
      </w:pPr>
    </w:p>
    <w:p w14:paraId="65E2F76D" w14:textId="77777777" w:rsidR="00A46106" w:rsidRPr="00EA74E0" w:rsidRDefault="00A46106">
      <w:pPr>
        <w:rPr>
          <w:rFonts w:ascii="Times" w:hAnsi="Times"/>
          <w:sz w:val="22"/>
          <w:highlight w:val="yellow"/>
        </w:rPr>
      </w:pPr>
      <w:r w:rsidRPr="00EA74E0">
        <w:rPr>
          <w:highlight w:val="yellow"/>
        </w:rPr>
        <w:t>****************************************************************************</w:t>
      </w:r>
    </w:p>
    <w:p w14:paraId="40B9F21B" w14:textId="255F9B8F" w:rsidR="00A46106" w:rsidRPr="00EA74E0" w:rsidRDefault="00A46106" w:rsidP="000A78D6">
      <w:pPr>
        <w:pStyle w:val="CSIOUTLINE"/>
        <w:numPr>
          <w:ilvl w:val="0"/>
          <w:numId w:val="0"/>
        </w:numPr>
        <w:rPr>
          <w:highlight w:val="yellow"/>
        </w:rPr>
      </w:pPr>
      <w:r w:rsidRPr="00EA74E0">
        <w:rPr>
          <w:highlight w:val="yellow"/>
        </w:rPr>
        <w:t xml:space="preserve">Flow sensor offers real-time information about sample flow into the sensor.  Automatic cleaning module reduces operational risk by automating instrument cleaning process. </w:t>
      </w:r>
    </w:p>
    <w:p w14:paraId="70888DB3" w14:textId="77777777" w:rsidR="00A46106" w:rsidRPr="00EA74E0" w:rsidRDefault="00A46106" w:rsidP="00A46106">
      <w:pPr>
        <w:rPr>
          <w:rFonts w:ascii="Times" w:hAnsi="Times"/>
          <w:sz w:val="22"/>
        </w:rPr>
      </w:pPr>
      <w:r w:rsidRPr="00EA74E0">
        <w:rPr>
          <w:highlight w:val="yellow"/>
        </w:rPr>
        <w:t>****************************************************************************</w:t>
      </w:r>
    </w:p>
    <w:p w14:paraId="1D94CCFB" w14:textId="77777777" w:rsidR="00A46106" w:rsidRPr="00EA74E0" w:rsidRDefault="00A46106" w:rsidP="000A78D6">
      <w:pPr>
        <w:pStyle w:val="CSIOUTLINE"/>
        <w:numPr>
          <w:ilvl w:val="0"/>
          <w:numId w:val="0"/>
        </w:numPr>
      </w:pPr>
    </w:p>
    <w:p w14:paraId="5FCA6AEC" w14:textId="77777777" w:rsidR="00D81271" w:rsidRPr="00EA74E0" w:rsidRDefault="00D81271">
      <w:pPr>
        <w:pStyle w:val="CSIOUTLINE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EXECUTION</w:t>
      </w:r>
    </w:p>
    <w:p w14:paraId="5FCA6AED" w14:textId="77777777" w:rsidR="00D81271" w:rsidRPr="00EA74E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AE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Preparation</w:t>
      </w:r>
    </w:p>
    <w:p w14:paraId="5FCA6AEF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color w:val="000000" w:themeColor="text1"/>
          <w:szCs w:val="22"/>
          <w:highlight w:val="yellow"/>
        </w:rPr>
      </w:pPr>
    </w:p>
    <w:p w14:paraId="5FCA6AF0" w14:textId="77777777" w:rsidR="00142904" w:rsidRPr="00EA74E0" w:rsidRDefault="00142904" w:rsidP="00142904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Mounting</w:t>
      </w:r>
    </w:p>
    <w:p w14:paraId="441060B2" w14:textId="7CB9A470" w:rsidR="009A49D6" w:rsidRPr="00EA74E0" w:rsidRDefault="009A49D6" w:rsidP="009A49D6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As shown on the drawings</w:t>
      </w:r>
    </w:p>
    <w:p w14:paraId="74052457" w14:textId="119FB3D9" w:rsidR="001C7891" w:rsidRPr="00EA74E0" w:rsidRDefault="001C7891" w:rsidP="001C7891">
      <w:pPr>
        <w:pStyle w:val="CSIOUTLINE"/>
        <w:numPr>
          <w:ilvl w:val="3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Inlet and outlet connection sizes</w:t>
      </w:r>
    </w:p>
    <w:p w14:paraId="045024C8" w14:textId="39AE7B54" w:rsidR="001C7891" w:rsidRPr="00EA74E0" w:rsidRDefault="001C7891" w:rsidP="001C7891">
      <w:pPr>
        <w:pStyle w:val="CSIOUTLINE"/>
        <w:numPr>
          <w:ilvl w:val="4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As shown on the </w:t>
      </w:r>
      <w:r w:rsidR="009A49D6" w:rsidRPr="00EA74E0">
        <w:rPr>
          <w:rFonts w:ascii="Times New Roman" w:hAnsi="Times New Roman"/>
          <w:color w:val="000000" w:themeColor="text1"/>
          <w:szCs w:val="22"/>
        </w:rPr>
        <w:t>d</w:t>
      </w:r>
      <w:r w:rsidRPr="00EA74E0">
        <w:rPr>
          <w:rFonts w:ascii="Times New Roman" w:hAnsi="Times New Roman"/>
          <w:color w:val="000000" w:themeColor="text1"/>
          <w:szCs w:val="22"/>
        </w:rPr>
        <w:t>rawings</w:t>
      </w:r>
    </w:p>
    <w:p w14:paraId="5FCA6AFD" w14:textId="77777777" w:rsidR="00C46C7D" w:rsidRPr="00EA74E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14:paraId="5FCA6AFE" w14:textId="77777777" w:rsidR="00C46C7D" w:rsidRPr="00EA74E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Installation</w:t>
      </w:r>
    </w:p>
    <w:p w14:paraId="5FCA6AFF" w14:textId="77777777" w:rsidR="00C46C7D" w:rsidRPr="00EA74E0" w:rsidRDefault="00C46C7D" w:rsidP="00C46C7D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5FCA6B00" w14:textId="49F71ECF" w:rsidR="00C46C7D" w:rsidRPr="00EA74E0" w:rsidRDefault="001C7891" w:rsidP="00C46C7D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Install turbidimeter following transmittal drawings</w:t>
      </w:r>
      <w:r w:rsidR="009A49D6" w:rsidRPr="00EA74E0">
        <w:rPr>
          <w:rFonts w:ascii="Times New Roman" w:hAnsi="Times New Roman"/>
          <w:szCs w:val="22"/>
        </w:rPr>
        <w:t xml:space="preserve"> and instrument user manual.</w:t>
      </w:r>
    </w:p>
    <w:p w14:paraId="5FCA6B09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14:paraId="5FCA6B0A" w14:textId="77777777" w:rsidR="00ED1ECB" w:rsidRPr="00EA74E0" w:rsidRDefault="00ED1ECB" w:rsidP="00ED1ECB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14:paraId="5FCA6B0B" w14:textId="77777777" w:rsidR="00ED1ECB" w:rsidRPr="00EA74E0" w:rsidRDefault="00ED1ECB" w:rsidP="00ED1EC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 w:themeColor="text1"/>
          <w:szCs w:val="22"/>
        </w:rPr>
      </w:pPr>
    </w:p>
    <w:p w14:paraId="5FCA6B0C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5FCA6B0D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5FCA6B0E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5FCA6B0F" w14:textId="77777777" w:rsidR="00ED1ECB" w:rsidRPr="00EA74E0" w:rsidRDefault="00ED1ECB" w:rsidP="00ED1ECB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and reagents is required.  Third-party parts and reagents are not approved for use. </w:t>
      </w:r>
    </w:p>
    <w:p w14:paraId="5FCA6B12" w14:textId="77777777" w:rsidR="00D81271" w:rsidRPr="00EA74E0" w:rsidRDefault="00D8127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>END OF SECTION</w:t>
      </w:r>
    </w:p>
    <w:sectPr w:rsidR="00D81271" w:rsidRPr="00EA74E0" w:rsidSect="00436ADD">
      <w:headerReference w:type="default" r:id="rId11"/>
      <w:footerReference w:type="default" r:id="rId12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79C1F" w14:textId="77777777" w:rsidR="00C63881" w:rsidRDefault="00C63881">
      <w:r>
        <w:separator/>
      </w:r>
    </w:p>
  </w:endnote>
  <w:endnote w:type="continuationSeparator" w:id="0">
    <w:p w14:paraId="67443C32" w14:textId="77777777" w:rsidR="00C63881" w:rsidRDefault="00C6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C" w14:textId="77777777" w:rsidR="00462882" w:rsidRDefault="00462882">
    <w:pPr>
      <w:pStyle w:val="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700AF" w14:textId="77777777" w:rsidR="00C63881" w:rsidRDefault="00C63881">
      <w:r>
        <w:separator/>
      </w:r>
    </w:p>
  </w:footnote>
  <w:footnote w:type="continuationSeparator" w:id="0">
    <w:p w14:paraId="3BF5F6A8" w14:textId="77777777" w:rsidR="00C63881" w:rsidRDefault="00C6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6B17" w14:textId="2EA5C1CA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</w:r>
    <w:r w:rsidR="00AE59F3">
      <w:rPr>
        <w:sz w:val="22"/>
      </w:rPr>
      <w:t>SECTION 40 75 53</w:t>
    </w:r>
  </w:p>
  <w:p w14:paraId="5FCA6B18" w14:textId="71178712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AE59F3">
      <w:rPr>
        <w:sz w:val="22"/>
      </w:rPr>
      <w:t>TURBIDITY ANALYZERS</w:t>
    </w:r>
  </w:p>
  <w:p w14:paraId="5FCA6B19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6B7AC1">
      <w:rPr>
        <w:noProof/>
        <w:sz w:val="22"/>
      </w:rPr>
      <w:t>1</w:t>
    </w:r>
    <w:r w:rsidR="00E819BB">
      <w:rPr>
        <w:sz w:val="22"/>
      </w:rPr>
      <w:fldChar w:fldCharType="end"/>
    </w:r>
  </w:p>
  <w:p w14:paraId="5FCA6B1A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14:paraId="5FCA6B1B" w14:textId="77777777" w:rsidR="00462882" w:rsidRDefault="00462882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CD3536F"/>
    <w:multiLevelType w:val="hybridMultilevel"/>
    <w:tmpl w:val="1FD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A4D5701"/>
    <w:multiLevelType w:val="multilevel"/>
    <w:tmpl w:val="2CD0A898"/>
    <w:lvl w:ilvl="0">
      <w:start w:val="1"/>
      <w:numFmt w:val="decimal"/>
      <w:pStyle w:val="Heading1"/>
      <w:lvlText w:val="PART %1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/>
        <w:i w:val="0"/>
        <w:spacing w:val="0"/>
        <w:sz w:val="24"/>
        <w:u w:val="none"/>
        <w:effect w:val="none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4"/>
        <w:effect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</w:abstractNum>
  <w:abstractNum w:abstractNumId="12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2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3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31"/>
    <w:rsid w:val="00014165"/>
    <w:rsid w:val="00023E90"/>
    <w:rsid w:val="00025CC5"/>
    <w:rsid w:val="000560F6"/>
    <w:rsid w:val="00092368"/>
    <w:rsid w:val="00097602"/>
    <w:rsid w:val="000A2263"/>
    <w:rsid w:val="000A38E1"/>
    <w:rsid w:val="000A78D6"/>
    <w:rsid w:val="000E2EDF"/>
    <w:rsid w:val="000F08AC"/>
    <w:rsid w:val="000F4A15"/>
    <w:rsid w:val="00100CC9"/>
    <w:rsid w:val="00107ED5"/>
    <w:rsid w:val="001128E5"/>
    <w:rsid w:val="001300D0"/>
    <w:rsid w:val="001304F1"/>
    <w:rsid w:val="00141992"/>
    <w:rsid w:val="00142904"/>
    <w:rsid w:val="00153C05"/>
    <w:rsid w:val="00155BF2"/>
    <w:rsid w:val="00160DEB"/>
    <w:rsid w:val="00185243"/>
    <w:rsid w:val="00190EA0"/>
    <w:rsid w:val="001949B6"/>
    <w:rsid w:val="001A3739"/>
    <w:rsid w:val="001C2A5F"/>
    <w:rsid w:val="001C7891"/>
    <w:rsid w:val="001D782B"/>
    <w:rsid w:val="001E4809"/>
    <w:rsid w:val="002015F0"/>
    <w:rsid w:val="002033FC"/>
    <w:rsid w:val="00214FDC"/>
    <w:rsid w:val="00216AAA"/>
    <w:rsid w:val="00226DA2"/>
    <w:rsid w:val="00227585"/>
    <w:rsid w:val="002349E3"/>
    <w:rsid w:val="00242D61"/>
    <w:rsid w:val="00252996"/>
    <w:rsid w:val="00260327"/>
    <w:rsid w:val="002651D4"/>
    <w:rsid w:val="00281CE0"/>
    <w:rsid w:val="002824F2"/>
    <w:rsid w:val="00287DAA"/>
    <w:rsid w:val="00297345"/>
    <w:rsid w:val="002B4228"/>
    <w:rsid w:val="002C0834"/>
    <w:rsid w:val="002C1071"/>
    <w:rsid w:val="002D1CDA"/>
    <w:rsid w:val="002F71BA"/>
    <w:rsid w:val="003105B2"/>
    <w:rsid w:val="003233ED"/>
    <w:rsid w:val="00330431"/>
    <w:rsid w:val="00330D79"/>
    <w:rsid w:val="00330F53"/>
    <w:rsid w:val="00354697"/>
    <w:rsid w:val="00363731"/>
    <w:rsid w:val="00384225"/>
    <w:rsid w:val="00386AF5"/>
    <w:rsid w:val="00390505"/>
    <w:rsid w:val="003B5231"/>
    <w:rsid w:val="003B74F7"/>
    <w:rsid w:val="003C3423"/>
    <w:rsid w:val="003D3572"/>
    <w:rsid w:val="003E271D"/>
    <w:rsid w:val="003E7D64"/>
    <w:rsid w:val="004241C7"/>
    <w:rsid w:val="00425798"/>
    <w:rsid w:val="00426A51"/>
    <w:rsid w:val="0043414D"/>
    <w:rsid w:val="00436ADD"/>
    <w:rsid w:val="00440D92"/>
    <w:rsid w:val="004553D2"/>
    <w:rsid w:val="00462882"/>
    <w:rsid w:val="004722B6"/>
    <w:rsid w:val="00481447"/>
    <w:rsid w:val="00481DCC"/>
    <w:rsid w:val="004952B5"/>
    <w:rsid w:val="00497196"/>
    <w:rsid w:val="004A5E7B"/>
    <w:rsid w:val="004B2940"/>
    <w:rsid w:val="004B367F"/>
    <w:rsid w:val="004D34A1"/>
    <w:rsid w:val="004D3985"/>
    <w:rsid w:val="004D62C0"/>
    <w:rsid w:val="004E448C"/>
    <w:rsid w:val="004E52DD"/>
    <w:rsid w:val="004E57CD"/>
    <w:rsid w:val="004E7DAB"/>
    <w:rsid w:val="004F7128"/>
    <w:rsid w:val="00502A5C"/>
    <w:rsid w:val="00522BB8"/>
    <w:rsid w:val="00523D12"/>
    <w:rsid w:val="00525A66"/>
    <w:rsid w:val="00527C3C"/>
    <w:rsid w:val="00536CDD"/>
    <w:rsid w:val="00546D53"/>
    <w:rsid w:val="005719D4"/>
    <w:rsid w:val="005B1DAE"/>
    <w:rsid w:val="005C0550"/>
    <w:rsid w:val="005D07AD"/>
    <w:rsid w:val="005D559A"/>
    <w:rsid w:val="005E484E"/>
    <w:rsid w:val="005E5C1C"/>
    <w:rsid w:val="006463BB"/>
    <w:rsid w:val="00646700"/>
    <w:rsid w:val="00655047"/>
    <w:rsid w:val="00675CDB"/>
    <w:rsid w:val="00697517"/>
    <w:rsid w:val="006B7AC1"/>
    <w:rsid w:val="006C3320"/>
    <w:rsid w:val="006D7DFB"/>
    <w:rsid w:val="006F688C"/>
    <w:rsid w:val="007371A7"/>
    <w:rsid w:val="0076214C"/>
    <w:rsid w:val="0076537C"/>
    <w:rsid w:val="007808BA"/>
    <w:rsid w:val="00783F62"/>
    <w:rsid w:val="00791912"/>
    <w:rsid w:val="007A61D7"/>
    <w:rsid w:val="007B32CB"/>
    <w:rsid w:val="007C50BD"/>
    <w:rsid w:val="007D0B61"/>
    <w:rsid w:val="007E1A99"/>
    <w:rsid w:val="007F2AF9"/>
    <w:rsid w:val="007F4A8F"/>
    <w:rsid w:val="00815F90"/>
    <w:rsid w:val="008162F1"/>
    <w:rsid w:val="008254FD"/>
    <w:rsid w:val="0082781A"/>
    <w:rsid w:val="00833255"/>
    <w:rsid w:val="00857765"/>
    <w:rsid w:val="008F2701"/>
    <w:rsid w:val="0095443E"/>
    <w:rsid w:val="009558F4"/>
    <w:rsid w:val="00962F85"/>
    <w:rsid w:val="009665BD"/>
    <w:rsid w:val="00972886"/>
    <w:rsid w:val="009865A4"/>
    <w:rsid w:val="009A49D6"/>
    <w:rsid w:val="009A7B98"/>
    <w:rsid w:val="009B2C06"/>
    <w:rsid w:val="009C0F70"/>
    <w:rsid w:val="009C1A50"/>
    <w:rsid w:val="009D4DDB"/>
    <w:rsid w:val="009F6821"/>
    <w:rsid w:val="00A0384F"/>
    <w:rsid w:val="00A06909"/>
    <w:rsid w:val="00A13F4D"/>
    <w:rsid w:val="00A14952"/>
    <w:rsid w:val="00A23430"/>
    <w:rsid w:val="00A23DAD"/>
    <w:rsid w:val="00A25D03"/>
    <w:rsid w:val="00A32154"/>
    <w:rsid w:val="00A32712"/>
    <w:rsid w:val="00A46106"/>
    <w:rsid w:val="00A5472A"/>
    <w:rsid w:val="00A65DA6"/>
    <w:rsid w:val="00A80AB3"/>
    <w:rsid w:val="00A93F95"/>
    <w:rsid w:val="00AA6B96"/>
    <w:rsid w:val="00AA70FA"/>
    <w:rsid w:val="00AB5F3C"/>
    <w:rsid w:val="00AE59F3"/>
    <w:rsid w:val="00AF254E"/>
    <w:rsid w:val="00AF2A99"/>
    <w:rsid w:val="00B022E7"/>
    <w:rsid w:val="00B066A5"/>
    <w:rsid w:val="00B169AA"/>
    <w:rsid w:val="00B17C3F"/>
    <w:rsid w:val="00B239B7"/>
    <w:rsid w:val="00B54C55"/>
    <w:rsid w:val="00B72166"/>
    <w:rsid w:val="00B84773"/>
    <w:rsid w:val="00BA21D2"/>
    <w:rsid w:val="00BC557D"/>
    <w:rsid w:val="00BD0A4F"/>
    <w:rsid w:val="00BD6E9E"/>
    <w:rsid w:val="00BF31FD"/>
    <w:rsid w:val="00C07B25"/>
    <w:rsid w:val="00C144A8"/>
    <w:rsid w:val="00C2213E"/>
    <w:rsid w:val="00C330C5"/>
    <w:rsid w:val="00C37C69"/>
    <w:rsid w:val="00C37DD7"/>
    <w:rsid w:val="00C40221"/>
    <w:rsid w:val="00C46C7D"/>
    <w:rsid w:val="00C57CE7"/>
    <w:rsid w:val="00C63881"/>
    <w:rsid w:val="00C676F3"/>
    <w:rsid w:val="00C67FE7"/>
    <w:rsid w:val="00C73279"/>
    <w:rsid w:val="00C7628A"/>
    <w:rsid w:val="00C81ACC"/>
    <w:rsid w:val="00CA1B08"/>
    <w:rsid w:val="00CA46EF"/>
    <w:rsid w:val="00CB09D0"/>
    <w:rsid w:val="00CB1DC2"/>
    <w:rsid w:val="00CD2B63"/>
    <w:rsid w:val="00CD4D05"/>
    <w:rsid w:val="00CE2B79"/>
    <w:rsid w:val="00CE3CD1"/>
    <w:rsid w:val="00D165AA"/>
    <w:rsid w:val="00D36618"/>
    <w:rsid w:val="00D53978"/>
    <w:rsid w:val="00D62014"/>
    <w:rsid w:val="00D62413"/>
    <w:rsid w:val="00D62BE6"/>
    <w:rsid w:val="00D63F94"/>
    <w:rsid w:val="00D646B7"/>
    <w:rsid w:val="00D65D56"/>
    <w:rsid w:val="00D7214B"/>
    <w:rsid w:val="00D81271"/>
    <w:rsid w:val="00D90779"/>
    <w:rsid w:val="00D97B9C"/>
    <w:rsid w:val="00DA2859"/>
    <w:rsid w:val="00DA78BC"/>
    <w:rsid w:val="00DC324D"/>
    <w:rsid w:val="00DE35C1"/>
    <w:rsid w:val="00DE58E3"/>
    <w:rsid w:val="00E13751"/>
    <w:rsid w:val="00E2657F"/>
    <w:rsid w:val="00E73837"/>
    <w:rsid w:val="00E819BB"/>
    <w:rsid w:val="00E853E1"/>
    <w:rsid w:val="00E87EB8"/>
    <w:rsid w:val="00E93F1C"/>
    <w:rsid w:val="00E94C8A"/>
    <w:rsid w:val="00EA5432"/>
    <w:rsid w:val="00EA74E0"/>
    <w:rsid w:val="00EB6E33"/>
    <w:rsid w:val="00EC497F"/>
    <w:rsid w:val="00EC65EE"/>
    <w:rsid w:val="00ED1ECB"/>
    <w:rsid w:val="00ED3F71"/>
    <w:rsid w:val="00ED7F12"/>
    <w:rsid w:val="00EE04EF"/>
    <w:rsid w:val="00EE2CDB"/>
    <w:rsid w:val="00F113A2"/>
    <w:rsid w:val="00F557F7"/>
    <w:rsid w:val="00F62937"/>
    <w:rsid w:val="00F6585B"/>
    <w:rsid w:val="00FA2E8D"/>
    <w:rsid w:val="00FA5AEC"/>
    <w:rsid w:val="00FA75C7"/>
    <w:rsid w:val="00FB00D4"/>
    <w:rsid w:val="00FB2EC9"/>
    <w:rsid w:val="00FB4289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A6A64"/>
  <w15:docId w15:val="{CE9B7DF3-D838-4292-9D10-29F4F3D3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6ADD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C73279"/>
    <w:pPr>
      <w:numPr>
        <w:numId w:val="28"/>
      </w:numPr>
      <w:pBdr>
        <w:top w:val="single" w:sz="4" w:space="1" w:color="auto"/>
        <w:bottom w:val="single" w:sz="4" w:space="1" w:color="auto"/>
      </w:pBdr>
      <w:spacing w:after="200" w:line="276" w:lineRule="auto"/>
      <w:outlineLvl w:val="0"/>
    </w:pPr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paragraph" w:styleId="Heading2">
    <w:name w:val="heading 2"/>
    <w:basedOn w:val="Normal"/>
    <w:link w:val="Heading2Char"/>
    <w:qFormat/>
    <w:rsid w:val="00C73279"/>
    <w:pPr>
      <w:numPr>
        <w:ilvl w:val="1"/>
        <w:numId w:val="28"/>
      </w:numPr>
      <w:spacing w:after="200" w:line="276" w:lineRule="auto"/>
      <w:outlineLvl w:val="1"/>
    </w:pPr>
    <w:rPr>
      <w:rFonts w:ascii="Arial" w:eastAsia="Calibri" w:hAnsi="Arial"/>
      <w:caps/>
      <w:szCs w:val="22"/>
    </w:rPr>
  </w:style>
  <w:style w:type="paragraph" w:styleId="Heading3">
    <w:name w:val="heading 3"/>
    <w:aliases w:val="2. Heading 3"/>
    <w:basedOn w:val="Normal"/>
    <w:link w:val="Heading3Char"/>
    <w:qFormat/>
    <w:rsid w:val="00C73279"/>
    <w:pPr>
      <w:numPr>
        <w:ilvl w:val="2"/>
        <w:numId w:val="28"/>
      </w:numPr>
      <w:spacing w:after="200" w:line="276" w:lineRule="auto"/>
      <w:outlineLvl w:val="2"/>
    </w:pPr>
    <w:rPr>
      <w:rFonts w:ascii="Arial" w:eastAsia="Calibri" w:hAnsi="Arial"/>
      <w:szCs w:val="22"/>
    </w:rPr>
  </w:style>
  <w:style w:type="paragraph" w:styleId="Heading4">
    <w:name w:val="heading 4"/>
    <w:basedOn w:val="Normal"/>
    <w:link w:val="Heading4Char"/>
    <w:qFormat/>
    <w:rsid w:val="00C73279"/>
    <w:pPr>
      <w:numPr>
        <w:ilvl w:val="3"/>
        <w:numId w:val="28"/>
      </w:numPr>
      <w:spacing w:after="200" w:line="276" w:lineRule="auto"/>
      <w:outlineLvl w:val="3"/>
    </w:pPr>
    <w:rPr>
      <w:rFonts w:ascii="Arial" w:eastAsia="Calibri" w:hAnsi="Arial"/>
      <w:szCs w:val="22"/>
    </w:rPr>
  </w:style>
  <w:style w:type="paragraph" w:styleId="Heading5">
    <w:name w:val="heading 5"/>
    <w:basedOn w:val="Normal"/>
    <w:link w:val="Heading5Char"/>
    <w:qFormat/>
    <w:rsid w:val="00C73279"/>
    <w:pPr>
      <w:numPr>
        <w:ilvl w:val="4"/>
        <w:numId w:val="28"/>
      </w:numPr>
      <w:spacing w:after="200" w:line="276" w:lineRule="auto"/>
      <w:outlineLvl w:val="4"/>
    </w:pPr>
    <w:rPr>
      <w:rFonts w:ascii="Arial" w:eastAsia="Calibri" w:hAnsi="Arial"/>
      <w:szCs w:val="22"/>
    </w:rPr>
  </w:style>
  <w:style w:type="paragraph" w:styleId="Heading6">
    <w:name w:val="heading 6"/>
    <w:basedOn w:val="Normal"/>
    <w:link w:val="Heading6Char"/>
    <w:qFormat/>
    <w:rsid w:val="00C73279"/>
    <w:pPr>
      <w:numPr>
        <w:ilvl w:val="5"/>
        <w:numId w:val="28"/>
      </w:numPr>
      <w:spacing w:after="200" w:line="276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link w:val="Heading7Char"/>
    <w:qFormat/>
    <w:rsid w:val="00C73279"/>
    <w:pPr>
      <w:numPr>
        <w:ilvl w:val="6"/>
        <w:numId w:val="28"/>
      </w:numPr>
      <w:spacing w:after="200" w:line="276" w:lineRule="auto"/>
      <w:outlineLvl w:val="6"/>
    </w:pPr>
    <w:rPr>
      <w:rFonts w:ascii="Arial" w:eastAsia="Calibri" w:hAnsi="Arial"/>
      <w:szCs w:val="22"/>
    </w:rPr>
  </w:style>
  <w:style w:type="paragraph" w:styleId="Heading8">
    <w:name w:val="heading 8"/>
    <w:basedOn w:val="Normal"/>
    <w:link w:val="Heading8Char"/>
    <w:qFormat/>
    <w:rsid w:val="00C73279"/>
    <w:pPr>
      <w:numPr>
        <w:ilvl w:val="7"/>
        <w:numId w:val="28"/>
      </w:numPr>
      <w:spacing w:after="200" w:line="276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paragraph" w:styleId="Heading9">
    <w:name w:val="heading 9"/>
    <w:basedOn w:val="Normal"/>
    <w:link w:val="Heading9Char"/>
    <w:qFormat/>
    <w:rsid w:val="00C73279"/>
    <w:pPr>
      <w:numPr>
        <w:ilvl w:val="8"/>
        <w:numId w:val="28"/>
      </w:numPr>
      <w:spacing w:after="200" w:line="276" w:lineRule="auto"/>
      <w:outlineLvl w:val="8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6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rsid w:val="00436ADD"/>
    <w:pPr>
      <w:numPr>
        <w:numId w:val="1"/>
      </w:numPr>
    </w:pPr>
  </w:style>
  <w:style w:type="paragraph" w:customStyle="1" w:styleId="CSIOUTLINE">
    <w:name w:val="CSI OUTLINE"/>
    <w:basedOn w:val="Normal"/>
    <w:rsid w:val="00436ADD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semiHidden/>
    <w:rsid w:val="003637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C34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34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3423"/>
  </w:style>
  <w:style w:type="paragraph" w:styleId="CommentSubject">
    <w:name w:val="annotation subject"/>
    <w:basedOn w:val="CommentText"/>
    <w:next w:val="CommentText"/>
    <w:link w:val="CommentSubjectChar"/>
    <w:rsid w:val="003C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342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1DA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73279"/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73279"/>
    <w:rPr>
      <w:rFonts w:ascii="Arial" w:eastAsia="Calibri" w:hAnsi="Arial"/>
      <w:caps/>
      <w:sz w:val="24"/>
      <w:szCs w:val="22"/>
    </w:rPr>
  </w:style>
  <w:style w:type="character" w:customStyle="1" w:styleId="Heading3Char">
    <w:name w:val="Heading 3 Char"/>
    <w:aliases w:val="2. Heading 3 Char"/>
    <w:basedOn w:val="DefaultParagraphFont"/>
    <w:link w:val="Heading3"/>
    <w:rsid w:val="00C73279"/>
    <w:rPr>
      <w:rFonts w:ascii="Arial" w:eastAsia="Calibri" w:hAnsi="Arial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C73279"/>
    <w:rPr>
      <w:rFonts w:ascii="Arial" w:eastAsia="Calibri" w:hAnsi="Arial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C73279"/>
    <w:rPr>
      <w:rFonts w:ascii="Arial" w:eastAsia="Calibri" w:hAnsi="Arial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279"/>
    <w:rPr>
      <w:rFonts w:ascii="Arial" w:eastAsia="Calibri" w:hAnsi="Arial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C73279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C73279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A74E0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A74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EC69A3088E4BA91153BB39F0A15E" ma:contentTypeVersion="1" ma:contentTypeDescription="Create a new document." ma:contentTypeScope="" ma:versionID="4d591260b390ed1c278c47a040477f1b">
  <xsd:schema xmlns:xsd="http://www.w3.org/2001/XMLSchema" xmlns:p="http://schemas.microsoft.com/office/2006/metadata/properties" xmlns:ns2="ee5ac876-7548-4e06-b96d-ccc67a361d05" targetNamespace="http://schemas.microsoft.com/office/2006/metadata/properties" ma:root="true" ma:fieldsID="0801ec15a6c5461f3622304ca10a1f24" ns2:_="">
    <xsd:import namespace="ee5ac876-7548-4e06-b96d-ccc67a361d05"/>
    <xsd:element name="properties">
      <xsd:complexType>
        <xsd:sequence>
          <xsd:element name="documentManagement">
            <xsd:complexType>
              <xsd:all>
                <xsd:element ref="ns2:Check_x0020_Box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5ac876-7548-4e06-b96d-ccc67a361d05" elementFormDefault="qualified">
    <xsd:import namespace="http://schemas.microsoft.com/office/2006/documentManagement/types"/>
    <xsd:element name="Check_x0020_Box" ma:index="8" nillable="true" ma:displayName="Check Box" ma:default="0" ma:internalName="Check_x0020_Bo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_x0020_Box xmlns="ee5ac876-7548-4e06-b96d-ccc67a361d05">false</Check_x0020_Box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07-94D6-473D-AB47-1CF5BE06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c876-7548-4e06-b96d-ccc67a361d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323440-8DA8-40E8-AFF3-4D08C838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1A579-82D1-46D9-9E2B-89F89346B3F3}">
  <ds:schemaRefs>
    <ds:schemaRef ds:uri="http://schemas.microsoft.com/office/2006/metadata/properties"/>
    <ds:schemaRef ds:uri="ee5ac876-7548-4e06-b96d-ccc67a361d05"/>
  </ds:schemaRefs>
</ds:datastoreItem>
</file>

<file path=customXml/itemProps4.xml><?xml version="1.0" encoding="utf-8"?>
<ds:datastoreItem xmlns:ds="http://schemas.openxmlformats.org/officeDocument/2006/customXml" ds:itemID="{BA9DF52A-909F-4C41-9709-2FD46FE8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TU5300sc CSI Specifications</vt:lpstr>
    </vt:vector>
  </TitlesOfParts>
  <Company>Rose Publishing Services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TU5300sc CSI Specifications</dc:title>
  <dc:creator>Rochelle Blumenstein</dc:creator>
  <cp:lastModifiedBy>Fleck, Gregory</cp:lastModifiedBy>
  <cp:revision>2</cp:revision>
  <cp:lastPrinted>2016-06-22T14:47:00Z</cp:lastPrinted>
  <dcterms:created xsi:type="dcterms:W3CDTF">2019-09-03T22:28:00Z</dcterms:created>
  <dcterms:modified xsi:type="dcterms:W3CDTF">2019-09-03T22:28:00Z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0x010100F5B0EC69A3088E4BA91153BB39F0A15E</vt:lpwstr>
  </property>
</Properties>
</file>